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514" w:rsidRDefault="00D35514" w:rsidP="000B57F3">
      <w:pPr>
        <w:pStyle w:val="ae"/>
        <w:spacing w:before="90"/>
        <w:ind w:left="1940" w:right="2393"/>
        <w:jc w:val="center"/>
      </w:pPr>
      <w:bookmarkStart w:id="0" w:name="block-7814383"/>
    </w:p>
    <w:p w:rsidR="00D35514" w:rsidRDefault="00D35514" w:rsidP="000B57F3">
      <w:pPr>
        <w:pStyle w:val="ae"/>
        <w:spacing w:before="90"/>
        <w:ind w:left="1940" w:right="2393"/>
        <w:jc w:val="center"/>
      </w:pPr>
    </w:p>
    <w:p w:rsidR="00D35514" w:rsidRDefault="00AE7345" w:rsidP="00AE7345">
      <w:pPr>
        <w:pStyle w:val="ae"/>
        <w:spacing w:before="90"/>
        <w:ind w:left="-142" w:right="2393" w:firstLine="239"/>
        <w:jc w:val="left"/>
      </w:pPr>
      <w:r w:rsidRPr="00434516">
        <w:rPr>
          <w:noProof/>
          <w:lang w:eastAsia="ru-RU"/>
        </w:rPr>
        <w:drawing>
          <wp:inline distT="0" distB="0" distL="0" distR="0" wp14:anchorId="0DEFAC78" wp14:editId="3EB838DC">
            <wp:extent cx="6069498" cy="1462405"/>
            <wp:effectExtent l="0" t="0" r="7620" b="4445"/>
            <wp:docPr id="1" name="Рисунок 1" descr="C:\Users\User\Downloads\для титульник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для титульника (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6090" cy="1517001"/>
                    </a:xfrm>
                    <a:prstGeom prst="rect">
                      <a:avLst/>
                    </a:prstGeom>
                    <a:noFill/>
                    <a:ln>
                      <a:noFill/>
                    </a:ln>
                  </pic:spPr>
                </pic:pic>
              </a:graphicData>
            </a:graphic>
          </wp:inline>
        </w:drawing>
      </w:r>
    </w:p>
    <w:p w:rsidR="00D35514" w:rsidRDefault="00D35514" w:rsidP="000B57F3">
      <w:pPr>
        <w:pStyle w:val="ae"/>
        <w:spacing w:before="90"/>
        <w:ind w:left="1940" w:right="2393"/>
        <w:jc w:val="center"/>
      </w:pPr>
    </w:p>
    <w:p w:rsidR="00D35514" w:rsidRDefault="00D35514" w:rsidP="000B57F3">
      <w:pPr>
        <w:pStyle w:val="ae"/>
        <w:spacing w:before="90"/>
        <w:ind w:left="1940" w:right="2393"/>
        <w:jc w:val="center"/>
      </w:pPr>
    </w:p>
    <w:p w:rsidR="00D35514" w:rsidRDefault="00D35514" w:rsidP="000B57F3">
      <w:pPr>
        <w:pStyle w:val="ae"/>
        <w:spacing w:before="90"/>
        <w:ind w:left="1940" w:right="2393"/>
        <w:jc w:val="center"/>
      </w:pPr>
    </w:p>
    <w:p w:rsidR="00D35514" w:rsidRDefault="00D35514" w:rsidP="000B57F3">
      <w:pPr>
        <w:pStyle w:val="ae"/>
        <w:spacing w:before="90"/>
        <w:ind w:left="1940" w:right="2393"/>
        <w:jc w:val="center"/>
      </w:pPr>
    </w:p>
    <w:p w:rsidR="00D35514" w:rsidRDefault="00D35514" w:rsidP="000B57F3">
      <w:pPr>
        <w:pStyle w:val="ae"/>
        <w:spacing w:before="90"/>
        <w:ind w:left="1940" w:right="2393"/>
        <w:jc w:val="center"/>
      </w:pPr>
    </w:p>
    <w:tbl>
      <w:tblPr>
        <w:tblStyle w:val="TableGrid"/>
        <w:tblW w:w="10473" w:type="dxa"/>
        <w:tblInd w:w="-996" w:type="dxa"/>
        <w:tblCellMar>
          <w:top w:w="227" w:type="dxa"/>
          <w:bottom w:w="87" w:type="dxa"/>
          <w:right w:w="115" w:type="dxa"/>
        </w:tblCellMar>
        <w:tblLook w:val="04A0" w:firstRow="1" w:lastRow="0" w:firstColumn="1" w:lastColumn="0" w:noHBand="0" w:noVBand="1"/>
      </w:tblPr>
      <w:tblGrid>
        <w:gridCol w:w="5093"/>
        <w:gridCol w:w="1159"/>
        <w:gridCol w:w="4221"/>
      </w:tblGrid>
      <w:tr w:rsidR="00AE7345" w:rsidTr="00AE7345">
        <w:trPr>
          <w:trHeight w:val="1225"/>
        </w:trPr>
        <w:tc>
          <w:tcPr>
            <w:tcW w:w="5458" w:type="dxa"/>
            <w:tcBorders>
              <w:top w:val="single" w:sz="2" w:space="0" w:color="0000FF"/>
              <w:left w:val="single" w:sz="2" w:space="0" w:color="0000FF"/>
              <w:bottom w:val="single" w:sz="2" w:space="0" w:color="0000FF"/>
              <w:right w:val="nil"/>
            </w:tcBorders>
            <w:vAlign w:val="bottom"/>
          </w:tcPr>
          <w:p w:rsidR="00AE7345" w:rsidRDefault="00AE7345" w:rsidP="0017681A">
            <w:pPr>
              <w:spacing w:after="55"/>
              <w:ind w:left="155"/>
            </w:pPr>
            <w:r>
              <w:rPr>
                <w:rFonts w:ascii="Tahoma" w:eastAsia="Tahoma" w:hAnsi="Tahoma" w:cs="Tahoma"/>
                <w:color w:val="0000FF"/>
                <w:sz w:val="14"/>
              </w:rPr>
              <w:t>ДОКУМЕНТ ПОДПИСАН ЭЛЕКТРОННОЙ ПОДПИСЬЮ</w:t>
            </w:r>
          </w:p>
          <w:p w:rsidR="00AE7345" w:rsidRDefault="00AE7345" w:rsidP="0017681A">
            <w:pPr>
              <w:ind w:left="155"/>
            </w:pPr>
            <w:r>
              <w:rPr>
                <w:rFonts w:ascii="Tahoma" w:eastAsia="Tahoma" w:hAnsi="Tahoma" w:cs="Tahoma"/>
                <w:b/>
                <w:color w:val="0000FF"/>
                <w:sz w:val="14"/>
              </w:rPr>
              <w:t xml:space="preserve">МУНИЦИПАЛЬНОЕ БЮДЖЕТНОЕ ОБЩЕОБРАЗОВАТЕЛЬНОЕ </w:t>
            </w:r>
          </w:p>
          <w:p w:rsidR="00AE7345" w:rsidRDefault="00AE7345" w:rsidP="0017681A">
            <w:pPr>
              <w:ind w:left="155"/>
            </w:pPr>
            <w:r>
              <w:rPr>
                <w:rFonts w:ascii="Tahoma" w:eastAsia="Tahoma" w:hAnsi="Tahoma" w:cs="Tahoma"/>
                <w:b/>
                <w:color w:val="0000FF"/>
                <w:sz w:val="14"/>
              </w:rPr>
              <w:t>УЧРЕЖДЕНИЕ "СРЕДНЯЯ ОБЩЕОБРАЗОВАТЕЛЬНАЯ ШКОЛА № 3 ГОРОДА</w:t>
            </w:r>
          </w:p>
          <w:p w:rsidR="00AE7345" w:rsidRDefault="00AE7345" w:rsidP="0017681A">
            <w:pPr>
              <w:ind w:left="155"/>
            </w:pPr>
            <w:r>
              <w:rPr>
                <w:rFonts w:ascii="Tahoma" w:eastAsia="Tahoma" w:hAnsi="Tahoma" w:cs="Tahoma"/>
                <w:b/>
                <w:color w:val="0000FF"/>
                <w:sz w:val="14"/>
              </w:rPr>
              <w:t xml:space="preserve">АЗНАКАЕВО" АЗНАКАЕВСКОГО МУНИЦИПАЛЬНОГО РАЙОНА </w:t>
            </w:r>
          </w:p>
          <w:p w:rsidR="00AE7345" w:rsidRDefault="00AE7345" w:rsidP="0017681A">
            <w:pPr>
              <w:ind w:left="155"/>
            </w:pPr>
            <w:r>
              <w:rPr>
                <w:rFonts w:ascii="Tahoma" w:eastAsia="Tahoma" w:hAnsi="Tahoma" w:cs="Tahoma"/>
                <w:b/>
                <w:color w:val="0000FF"/>
                <w:sz w:val="14"/>
              </w:rPr>
              <w:t xml:space="preserve">РЕСПУБЛИКИ ТАТАРСТАН, </w:t>
            </w:r>
            <w:r>
              <w:rPr>
                <w:rFonts w:ascii="Tahoma" w:eastAsia="Tahoma" w:hAnsi="Tahoma" w:cs="Tahoma"/>
                <w:color w:val="0000FF"/>
                <w:sz w:val="14"/>
              </w:rPr>
              <w:t>Исламов Радик Алимасович, ДИРЕКТОР</w:t>
            </w:r>
          </w:p>
        </w:tc>
        <w:tc>
          <w:tcPr>
            <w:tcW w:w="1212" w:type="dxa"/>
            <w:tcBorders>
              <w:top w:val="single" w:sz="2" w:space="0" w:color="0000FF"/>
              <w:left w:val="nil"/>
              <w:bottom w:val="single" w:sz="2" w:space="0" w:color="0000FF"/>
              <w:right w:val="nil"/>
            </w:tcBorders>
            <w:vAlign w:val="center"/>
          </w:tcPr>
          <w:p w:rsidR="00AE7345" w:rsidRDefault="00AE7345" w:rsidP="0017681A">
            <w:r>
              <w:rPr>
                <w:rFonts w:ascii="Tahoma" w:eastAsia="Tahoma" w:hAnsi="Tahoma" w:cs="Tahoma"/>
                <w:b/>
                <w:color w:val="0000FF"/>
                <w:sz w:val="14"/>
              </w:rPr>
              <w:t>29.08.24</w:t>
            </w:r>
            <w:r>
              <w:rPr>
                <w:rFonts w:ascii="Tahoma" w:eastAsia="Tahoma" w:hAnsi="Tahoma" w:cs="Tahoma"/>
                <w:color w:val="0000FF"/>
                <w:sz w:val="14"/>
              </w:rPr>
              <w:t xml:space="preserve"> 10:28 </w:t>
            </w:r>
          </w:p>
          <w:p w:rsidR="00AE7345" w:rsidRDefault="00AE7345" w:rsidP="0017681A">
            <w:r>
              <w:rPr>
                <w:rFonts w:ascii="Tahoma" w:eastAsia="Tahoma" w:hAnsi="Tahoma" w:cs="Tahoma"/>
                <w:color w:val="0000FF"/>
                <w:sz w:val="14"/>
              </w:rPr>
              <w:t>(MSK)</w:t>
            </w:r>
          </w:p>
        </w:tc>
        <w:tc>
          <w:tcPr>
            <w:tcW w:w="3803" w:type="dxa"/>
            <w:tcBorders>
              <w:top w:val="nil"/>
              <w:left w:val="nil"/>
              <w:bottom w:val="single" w:sz="2" w:space="0" w:color="0000FF"/>
              <w:right w:val="single" w:sz="2" w:space="0" w:color="0000FF"/>
            </w:tcBorders>
          </w:tcPr>
          <w:p w:rsidR="00AE7345" w:rsidRDefault="00AE7345" w:rsidP="00AE7345">
            <w:pPr>
              <w:ind w:right="1451"/>
            </w:pPr>
            <w:r>
              <w:rPr>
                <w:rFonts w:ascii="Tahoma" w:eastAsia="Tahoma" w:hAnsi="Tahoma" w:cs="Tahoma"/>
                <w:color w:val="0000FF"/>
                <w:sz w:val="14"/>
              </w:rPr>
              <w:t>Сертификат 00AC01069DE5EA137802F88105567B3A90</w:t>
            </w:r>
          </w:p>
        </w:tc>
      </w:tr>
    </w:tbl>
    <w:p w:rsidR="00D35514" w:rsidRDefault="00D35514" w:rsidP="000B57F3">
      <w:pPr>
        <w:pStyle w:val="ae"/>
        <w:spacing w:before="90"/>
        <w:ind w:left="1940" w:right="2393"/>
        <w:jc w:val="center"/>
      </w:pPr>
    </w:p>
    <w:p w:rsidR="00D35514" w:rsidRDefault="00D35514" w:rsidP="000B57F3">
      <w:pPr>
        <w:pStyle w:val="ae"/>
        <w:spacing w:before="90"/>
        <w:ind w:left="1940" w:right="2393"/>
        <w:jc w:val="center"/>
      </w:pPr>
    </w:p>
    <w:p w:rsidR="00D35514" w:rsidRDefault="00D35514" w:rsidP="000B57F3">
      <w:pPr>
        <w:pStyle w:val="ae"/>
        <w:spacing w:before="90"/>
        <w:ind w:left="1940" w:right="2393"/>
        <w:jc w:val="center"/>
      </w:pPr>
    </w:p>
    <w:p w:rsidR="000B57F3" w:rsidRDefault="000B57F3" w:rsidP="000B57F3">
      <w:pPr>
        <w:pStyle w:val="ae"/>
        <w:spacing w:before="90"/>
        <w:ind w:left="1940" w:right="2393"/>
        <w:jc w:val="center"/>
      </w:pPr>
      <w:r>
        <w:t>РАБОЧАЯ</w:t>
      </w:r>
      <w:r>
        <w:rPr>
          <w:spacing w:val="-6"/>
        </w:rPr>
        <w:t xml:space="preserve"> </w:t>
      </w:r>
      <w:r>
        <w:t>ПРОГРАММА</w:t>
      </w:r>
    </w:p>
    <w:p w:rsidR="000B57F3" w:rsidRDefault="000B57F3" w:rsidP="000B57F3">
      <w:pPr>
        <w:pStyle w:val="ae"/>
        <w:ind w:left="1940" w:right="2393"/>
        <w:jc w:val="center"/>
      </w:pPr>
      <w:r>
        <w:t>по</w:t>
      </w:r>
      <w:r>
        <w:rPr>
          <w:spacing w:val="-2"/>
        </w:rPr>
        <w:t xml:space="preserve"> </w:t>
      </w:r>
      <w:r>
        <w:t>физике</w:t>
      </w:r>
      <w:r w:rsidR="007F683C">
        <w:t xml:space="preserve"> для 7-9 классов</w:t>
      </w:r>
      <w:bookmarkStart w:id="1" w:name="_GoBack"/>
      <w:bookmarkEnd w:id="1"/>
    </w:p>
    <w:p w:rsidR="000B57F3" w:rsidRDefault="000B57F3" w:rsidP="000B57F3">
      <w:pPr>
        <w:pStyle w:val="ae"/>
        <w:ind w:left="2608" w:right="3068" w:firstLine="1"/>
        <w:jc w:val="center"/>
      </w:pPr>
      <w:r>
        <w:t>на уровень основного общего образования</w:t>
      </w:r>
      <w:r>
        <w:rPr>
          <w:spacing w:val="1"/>
        </w:rPr>
        <w:t xml:space="preserve"> </w:t>
      </w:r>
      <w:r>
        <w:t>муниципального</w:t>
      </w:r>
      <w:r>
        <w:rPr>
          <w:spacing w:val="-7"/>
        </w:rPr>
        <w:t xml:space="preserve"> </w:t>
      </w:r>
      <w:r>
        <w:t>бюджетного</w:t>
      </w:r>
      <w:r>
        <w:rPr>
          <w:spacing w:val="-7"/>
        </w:rPr>
        <w:t xml:space="preserve"> </w:t>
      </w:r>
      <w:r>
        <w:t>общеобразовательного</w:t>
      </w:r>
    </w:p>
    <w:p w:rsidR="000B57F3" w:rsidRDefault="000B57F3" w:rsidP="000B57F3">
      <w:pPr>
        <w:pStyle w:val="ae"/>
        <w:spacing w:before="1"/>
        <w:ind w:left="1943" w:right="2393"/>
        <w:jc w:val="center"/>
      </w:pPr>
      <w:r>
        <w:t>учреждения «Средняя общеобразовательная школа №3 г.Азнакаево»</w:t>
      </w:r>
      <w:r>
        <w:rPr>
          <w:spacing w:val="-57"/>
        </w:rPr>
        <w:t xml:space="preserve"> </w:t>
      </w:r>
      <w:r>
        <w:t>Азнакаевского</w:t>
      </w:r>
      <w:r>
        <w:rPr>
          <w:spacing w:val="-3"/>
        </w:rPr>
        <w:t xml:space="preserve"> </w:t>
      </w:r>
      <w:r>
        <w:t>муниципального</w:t>
      </w:r>
      <w:r>
        <w:rPr>
          <w:spacing w:val="-2"/>
        </w:rPr>
        <w:t xml:space="preserve"> </w:t>
      </w:r>
      <w:r>
        <w:t>района</w:t>
      </w:r>
      <w:r>
        <w:rPr>
          <w:spacing w:val="-3"/>
        </w:rPr>
        <w:t xml:space="preserve"> </w:t>
      </w:r>
      <w:r>
        <w:t>Республики</w:t>
      </w:r>
      <w:r>
        <w:rPr>
          <w:spacing w:val="-3"/>
        </w:rPr>
        <w:t xml:space="preserve"> </w:t>
      </w:r>
      <w:r>
        <w:t>Татарстан</w:t>
      </w:r>
    </w:p>
    <w:p w:rsidR="000B57F3" w:rsidRDefault="000B57F3" w:rsidP="000B57F3">
      <w:pPr>
        <w:pStyle w:val="ae"/>
        <w:ind w:left="0"/>
        <w:jc w:val="left"/>
        <w:rPr>
          <w:sz w:val="26"/>
        </w:rPr>
      </w:pPr>
    </w:p>
    <w:p w:rsidR="000B57F3" w:rsidRDefault="000B57F3" w:rsidP="000B57F3">
      <w:pPr>
        <w:pStyle w:val="ae"/>
        <w:ind w:left="0"/>
        <w:jc w:val="left"/>
        <w:rPr>
          <w:sz w:val="26"/>
        </w:rPr>
      </w:pPr>
    </w:p>
    <w:p w:rsidR="000B57F3" w:rsidRDefault="000B57F3" w:rsidP="000B57F3">
      <w:pPr>
        <w:pStyle w:val="ae"/>
        <w:ind w:left="0"/>
        <w:jc w:val="left"/>
        <w:rPr>
          <w:sz w:val="26"/>
        </w:rPr>
      </w:pPr>
    </w:p>
    <w:p w:rsidR="000B57F3" w:rsidRDefault="000B57F3" w:rsidP="000B57F3">
      <w:pPr>
        <w:pStyle w:val="ae"/>
        <w:ind w:left="0"/>
        <w:jc w:val="left"/>
        <w:rPr>
          <w:sz w:val="26"/>
        </w:rPr>
      </w:pPr>
    </w:p>
    <w:p w:rsidR="000B57F3" w:rsidRDefault="000B57F3" w:rsidP="000B57F3">
      <w:pPr>
        <w:pStyle w:val="ae"/>
        <w:ind w:left="0"/>
        <w:jc w:val="left"/>
        <w:rPr>
          <w:sz w:val="26"/>
        </w:rPr>
      </w:pPr>
    </w:p>
    <w:p w:rsidR="000B57F3" w:rsidRPr="0025196B" w:rsidRDefault="000B57F3" w:rsidP="000B57F3">
      <w:pPr>
        <w:pStyle w:val="ae"/>
        <w:spacing w:before="5"/>
        <w:ind w:left="0"/>
        <w:jc w:val="left"/>
        <w:rPr>
          <w:sz w:val="31"/>
        </w:rPr>
      </w:pPr>
    </w:p>
    <w:p w:rsidR="000B57F3" w:rsidRDefault="000B57F3" w:rsidP="000B57F3">
      <w:pPr>
        <w:pStyle w:val="ae"/>
        <w:ind w:left="0"/>
        <w:jc w:val="left"/>
        <w:rPr>
          <w:sz w:val="26"/>
        </w:rPr>
      </w:pPr>
    </w:p>
    <w:p w:rsidR="000B57F3" w:rsidRDefault="000B57F3" w:rsidP="000B57F3">
      <w:pPr>
        <w:pStyle w:val="ae"/>
        <w:ind w:left="0"/>
        <w:jc w:val="left"/>
        <w:rPr>
          <w:sz w:val="26"/>
        </w:rPr>
      </w:pPr>
    </w:p>
    <w:p w:rsidR="000B57F3" w:rsidRDefault="000B57F3" w:rsidP="000B57F3">
      <w:pPr>
        <w:pStyle w:val="ae"/>
        <w:ind w:left="0"/>
        <w:jc w:val="left"/>
        <w:rPr>
          <w:sz w:val="26"/>
        </w:rPr>
      </w:pPr>
    </w:p>
    <w:p w:rsidR="000B57F3" w:rsidRDefault="000B57F3" w:rsidP="000B57F3">
      <w:pPr>
        <w:pStyle w:val="ae"/>
        <w:ind w:left="0" w:firstLine="19"/>
        <w:jc w:val="right"/>
      </w:pPr>
      <w:r>
        <w:t xml:space="preserve">Рассмотрено на заседании </w:t>
      </w:r>
    </w:p>
    <w:p w:rsidR="000B57F3" w:rsidRDefault="000B57F3" w:rsidP="000B57F3">
      <w:pPr>
        <w:pStyle w:val="ae"/>
        <w:ind w:left="0" w:firstLine="19"/>
        <w:jc w:val="right"/>
      </w:pPr>
      <w:r>
        <w:rPr>
          <w:spacing w:val="-57"/>
        </w:rPr>
        <w:t xml:space="preserve"> </w:t>
      </w:r>
      <w:r>
        <w:t>педагогического совета</w:t>
      </w:r>
      <w:r>
        <w:rPr>
          <w:spacing w:val="1"/>
        </w:rPr>
        <w:t xml:space="preserve"> </w:t>
      </w:r>
      <w:r>
        <w:t>протокол</w:t>
      </w:r>
      <w:r>
        <w:rPr>
          <w:spacing w:val="-1"/>
        </w:rPr>
        <w:t xml:space="preserve"> </w:t>
      </w:r>
      <w:r>
        <w:t>№1</w:t>
      </w:r>
    </w:p>
    <w:p w:rsidR="000B57F3" w:rsidRDefault="000B57F3" w:rsidP="000B57F3">
      <w:pPr>
        <w:pStyle w:val="ae"/>
        <w:spacing w:line="274" w:lineRule="exact"/>
        <w:ind w:left="0"/>
        <w:jc w:val="right"/>
      </w:pPr>
      <w:r>
        <w:t>от</w:t>
      </w:r>
      <w:r>
        <w:rPr>
          <w:spacing w:val="6"/>
        </w:rPr>
        <w:t xml:space="preserve"> </w:t>
      </w:r>
      <w:proofErr w:type="gramStart"/>
      <w:r>
        <w:t>«</w:t>
      </w:r>
      <w:r>
        <w:rPr>
          <w:spacing w:val="-7"/>
        </w:rPr>
        <w:t xml:space="preserve"> </w:t>
      </w:r>
      <w:r w:rsidR="00AE7345">
        <w:t>28</w:t>
      </w:r>
      <w:proofErr w:type="gramEnd"/>
      <w:r>
        <w:rPr>
          <w:spacing w:val="4"/>
        </w:rPr>
        <w:t xml:space="preserve"> </w:t>
      </w:r>
      <w:r>
        <w:t>»</w:t>
      </w:r>
      <w:r>
        <w:rPr>
          <w:spacing w:val="-8"/>
        </w:rPr>
        <w:t xml:space="preserve"> </w:t>
      </w:r>
      <w:r>
        <w:t>августа</w:t>
      </w:r>
      <w:r>
        <w:rPr>
          <w:spacing w:val="58"/>
        </w:rPr>
        <w:t xml:space="preserve"> </w:t>
      </w:r>
      <w:r w:rsidR="00AE7345">
        <w:t>2024</w:t>
      </w:r>
      <w:r>
        <w:t>г.</w:t>
      </w:r>
    </w:p>
    <w:p w:rsidR="00872DE5" w:rsidRDefault="00872DE5">
      <w:pPr>
        <w:spacing w:after="0"/>
        <w:ind w:left="120"/>
        <w:jc w:val="center"/>
        <w:rPr>
          <w:rFonts w:ascii="Times New Roman" w:hAnsi="Times New Roman"/>
          <w:color w:val="000000"/>
          <w:sz w:val="28"/>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bookmarkStart w:id="2" w:name="block-7814384"/>
      <w:bookmarkEnd w:id="0"/>
      <w:r w:rsidRPr="00B91D8E">
        <w:rPr>
          <w:rFonts w:ascii="Times New Roman" w:hAnsi="Times New Roman" w:cs="Times New Roman"/>
          <w:b/>
          <w:color w:val="000000"/>
          <w:sz w:val="24"/>
          <w:szCs w:val="24"/>
          <w:lang w:val="ru-RU"/>
        </w:rPr>
        <w:lastRenderedPageBreak/>
        <w:t>ПОЯСНИТЕЛЬНАЯ ЗАПИСКА</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13CC9" w:rsidRPr="00B91D8E" w:rsidRDefault="00A47005">
      <w:pPr>
        <w:numPr>
          <w:ilvl w:val="0"/>
          <w:numId w:val="1"/>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научно объяснять явления;</w:t>
      </w:r>
    </w:p>
    <w:p w:rsidR="00B13CC9" w:rsidRPr="00B91D8E" w:rsidRDefault="00A47005">
      <w:pPr>
        <w:numPr>
          <w:ilvl w:val="0"/>
          <w:numId w:val="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оценивать и понимать особенности научного исследования;</w:t>
      </w:r>
    </w:p>
    <w:p w:rsidR="00B13CC9" w:rsidRPr="00B91D8E" w:rsidRDefault="00A47005">
      <w:pPr>
        <w:numPr>
          <w:ilvl w:val="0"/>
          <w:numId w:val="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color w:val="000000"/>
          <w:sz w:val="24"/>
          <w:szCs w:val="24"/>
        </w:rPr>
        <w:t>Цели изучения физики:</w:t>
      </w:r>
    </w:p>
    <w:p w:rsidR="00B13CC9" w:rsidRPr="00B91D8E" w:rsidRDefault="00A47005">
      <w:pPr>
        <w:numPr>
          <w:ilvl w:val="0"/>
          <w:numId w:val="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B13CC9" w:rsidRPr="00B91D8E" w:rsidRDefault="00A47005">
      <w:pPr>
        <w:numPr>
          <w:ilvl w:val="0"/>
          <w:numId w:val="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B13CC9" w:rsidRPr="00B91D8E" w:rsidRDefault="00A47005">
      <w:pPr>
        <w:numPr>
          <w:ilvl w:val="0"/>
          <w:numId w:val="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B13CC9" w:rsidRPr="00B91D8E" w:rsidRDefault="00A47005">
      <w:pPr>
        <w:numPr>
          <w:ilvl w:val="0"/>
          <w:numId w:val="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B13CC9" w:rsidRPr="00B91D8E" w:rsidRDefault="00A47005">
      <w:pPr>
        <w:numPr>
          <w:ilvl w:val="0"/>
          <w:numId w:val="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B91D8E">
        <w:rPr>
          <w:rFonts w:ascii="Times New Roman" w:hAnsi="Times New Roman" w:cs="Times New Roman"/>
          <w:b/>
          <w:color w:val="000000"/>
          <w:sz w:val="24"/>
          <w:szCs w:val="24"/>
          <w:lang w:val="ru-RU"/>
        </w:rPr>
        <w:t>задач</w:t>
      </w:r>
      <w:r w:rsidRPr="00B91D8E">
        <w:rPr>
          <w:rFonts w:ascii="Times New Roman" w:hAnsi="Times New Roman" w:cs="Times New Roman"/>
          <w:color w:val="000000"/>
          <w:sz w:val="24"/>
          <w:szCs w:val="24"/>
          <w:lang w:val="ru-RU"/>
        </w:rPr>
        <w:t>:</w:t>
      </w:r>
    </w:p>
    <w:p w:rsidR="00B13CC9" w:rsidRPr="00B91D8E" w:rsidRDefault="00A47005">
      <w:pPr>
        <w:numPr>
          <w:ilvl w:val="0"/>
          <w:numId w:val="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B13CC9" w:rsidRPr="00B91D8E" w:rsidRDefault="00A47005">
      <w:pPr>
        <w:numPr>
          <w:ilvl w:val="0"/>
          <w:numId w:val="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B13CC9" w:rsidRPr="00B91D8E" w:rsidRDefault="00A47005">
      <w:pPr>
        <w:numPr>
          <w:ilvl w:val="0"/>
          <w:numId w:val="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B13CC9" w:rsidRPr="00B91D8E" w:rsidRDefault="00A47005">
      <w:pPr>
        <w:numPr>
          <w:ilvl w:val="0"/>
          <w:numId w:val="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13CC9" w:rsidRPr="00B91D8E" w:rsidRDefault="00A47005">
      <w:pPr>
        <w:numPr>
          <w:ilvl w:val="0"/>
          <w:numId w:val="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13CC9" w:rsidRPr="00B91D8E" w:rsidRDefault="00A47005">
      <w:pPr>
        <w:numPr>
          <w:ilvl w:val="0"/>
          <w:numId w:val="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13CC9" w:rsidRPr="00A16C48"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B91D8E">
        <w:rPr>
          <w:rFonts w:ascii="Times New Roman" w:hAnsi="Times New Roman" w:cs="Times New Roman"/>
          <w:sz w:val="24"/>
          <w:szCs w:val="24"/>
          <w:lang w:val="ru-RU"/>
        </w:rPr>
        <w:br/>
      </w:r>
      <w:bookmarkStart w:id="3" w:name="8ddfe65f-f659-49ad-9159-952bb7a2712d"/>
      <w:bookmarkEnd w:id="3"/>
      <w:r w:rsidRPr="00A16C48">
        <w:rPr>
          <w:rFonts w:ascii="Times New Roman" w:hAnsi="Times New Roman" w:cs="Times New Roman"/>
          <w:color w:val="000000"/>
          <w:sz w:val="24"/>
          <w:szCs w:val="24"/>
          <w:lang w:val="ru-RU"/>
        </w:rPr>
        <w:t>‌‌‌</w:t>
      </w:r>
    </w:p>
    <w:p w:rsidR="00B13CC9" w:rsidRDefault="00A47005">
      <w:pPr>
        <w:spacing w:after="0" w:line="264" w:lineRule="auto"/>
        <w:ind w:firstLine="600"/>
        <w:jc w:val="both"/>
        <w:rPr>
          <w:rFonts w:ascii="Times New Roman" w:hAnsi="Times New Roman" w:cs="Times New Roman"/>
          <w:color w:val="000000"/>
          <w:sz w:val="24"/>
          <w:szCs w:val="24"/>
          <w:lang w:val="ru-RU"/>
        </w:rPr>
      </w:pPr>
      <w:r w:rsidRPr="00B91D8E">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382274" w:rsidRPr="00B91D8E" w:rsidRDefault="00382274">
      <w:pPr>
        <w:spacing w:after="0" w:line="264" w:lineRule="auto"/>
        <w:ind w:firstLine="600"/>
        <w:jc w:val="both"/>
        <w:rPr>
          <w:rFonts w:ascii="Times New Roman" w:hAnsi="Times New Roman" w:cs="Times New Roman"/>
          <w:sz w:val="24"/>
          <w:szCs w:val="24"/>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bookmarkStart w:id="4" w:name="_Toc124426195"/>
      <w:bookmarkStart w:id="5" w:name="block-7814385"/>
      <w:bookmarkEnd w:id="2"/>
      <w:bookmarkEnd w:id="4"/>
      <w:r w:rsidRPr="00B91D8E">
        <w:rPr>
          <w:rFonts w:ascii="Times New Roman" w:hAnsi="Times New Roman" w:cs="Times New Roman"/>
          <w:b/>
          <w:color w:val="000000"/>
          <w:sz w:val="24"/>
          <w:szCs w:val="24"/>
          <w:lang w:val="ru-RU"/>
        </w:rPr>
        <w:t xml:space="preserve">СОДЕРЖАНИЕ ОБУЧЕНИЯ </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7 КЛАСС</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firstLine="600"/>
        <w:jc w:val="both"/>
        <w:rPr>
          <w:rFonts w:ascii="Times New Roman" w:hAnsi="Times New Roman" w:cs="Times New Roman"/>
          <w:sz w:val="24"/>
          <w:szCs w:val="24"/>
          <w:lang w:val="ru-RU"/>
        </w:rPr>
      </w:pPr>
      <w:bookmarkStart w:id="6" w:name="_Toc124426200"/>
      <w:bookmarkEnd w:id="6"/>
      <w:r w:rsidRPr="00B91D8E">
        <w:rPr>
          <w:rFonts w:ascii="Times New Roman" w:hAnsi="Times New Roman" w:cs="Times New Roman"/>
          <w:b/>
          <w:color w:val="000000"/>
          <w:sz w:val="24"/>
          <w:szCs w:val="24"/>
          <w:lang w:val="ru-RU"/>
        </w:rPr>
        <w:t>Раздел 1. Физика и её роль в познании окружающего мира.</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B91D8E">
        <w:rPr>
          <w:rFonts w:ascii="Times New Roman" w:hAnsi="Times New Roman" w:cs="Times New Roman"/>
          <w:color w:val="000000"/>
          <w:sz w:val="24"/>
          <w:szCs w:val="24"/>
        </w:rPr>
        <w:t xml:space="preserve">Описание физических явлений с помощью моделей.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p>
    <w:p w:rsidR="00B13CC9" w:rsidRPr="00B91D8E" w:rsidRDefault="00A47005">
      <w:pPr>
        <w:numPr>
          <w:ilvl w:val="0"/>
          <w:numId w:val="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B13CC9" w:rsidRPr="00B91D8E" w:rsidRDefault="00A47005">
      <w:pPr>
        <w:numPr>
          <w:ilvl w:val="0"/>
          <w:numId w:val="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 xml:space="preserve">Определение цены деления шкалы измерительного прибора. </w:t>
      </w:r>
    </w:p>
    <w:p w:rsidR="00B13CC9" w:rsidRPr="00B91D8E" w:rsidRDefault="00A47005">
      <w:pPr>
        <w:numPr>
          <w:ilvl w:val="0"/>
          <w:numId w:val="5"/>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Измерение расстояний. </w:t>
      </w:r>
    </w:p>
    <w:p w:rsidR="00B13CC9" w:rsidRPr="00B91D8E" w:rsidRDefault="00A47005">
      <w:pPr>
        <w:numPr>
          <w:ilvl w:val="0"/>
          <w:numId w:val="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Измерение объёма жидкости и твёрдого тела. </w:t>
      </w:r>
    </w:p>
    <w:p w:rsidR="00B13CC9" w:rsidRPr="00B91D8E" w:rsidRDefault="00A47005">
      <w:pPr>
        <w:numPr>
          <w:ilvl w:val="0"/>
          <w:numId w:val="5"/>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Определение размеров малых тел. </w:t>
      </w:r>
    </w:p>
    <w:p w:rsidR="00B13CC9" w:rsidRPr="00B91D8E" w:rsidRDefault="00A47005">
      <w:pPr>
        <w:numPr>
          <w:ilvl w:val="0"/>
          <w:numId w:val="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B13CC9" w:rsidRPr="00B91D8E" w:rsidRDefault="00A47005">
      <w:pPr>
        <w:numPr>
          <w:ilvl w:val="0"/>
          <w:numId w:val="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2. Первоначальные сведения о строении вещества.</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13CC9" w:rsidRPr="00A16C48"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A16C48">
        <w:rPr>
          <w:rFonts w:ascii="Times New Roman" w:hAnsi="Times New Roman" w:cs="Times New Roman"/>
          <w:color w:val="000000"/>
          <w:sz w:val="24"/>
          <w:szCs w:val="24"/>
          <w:lang w:val="ru-RU"/>
        </w:rPr>
        <w:t xml:space="preserve">Особенности агрегатных состояний воды. </w:t>
      </w:r>
    </w:p>
    <w:p w:rsidR="00B13CC9" w:rsidRPr="00A16C48" w:rsidRDefault="00A47005">
      <w:pPr>
        <w:spacing w:after="0" w:line="264" w:lineRule="auto"/>
        <w:ind w:firstLine="600"/>
        <w:jc w:val="both"/>
        <w:rPr>
          <w:rFonts w:ascii="Times New Roman" w:hAnsi="Times New Roman" w:cs="Times New Roman"/>
          <w:sz w:val="24"/>
          <w:szCs w:val="24"/>
          <w:lang w:val="ru-RU"/>
        </w:rPr>
      </w:pPr>
      <w:r w:rsidRPr="00A16C48">
        <w:rPr>
          <w:rFonts w:ascii="Times New Roman" w:hAnsi="Times New Roman" w:cs="Times New Roman"/>
          <w:b/>
          <w:i/>
          <w:color w:val="000000"/>
          <w:sz w:val="24"/>
          <w:szCs w:val="24"/>
          <w:lang w:val="ru-RU"/>
        </w:rPr>
        <w:t>Демонстрации</w:t>
      </w:r>
      <w:r w:rsidRPr="00A16C48">
        <w:rPr>
          <w:rFonts w:ascii="Times New Roman" w:hAnsi="Times New Roman" w:cs="Times New Roman"/>
          <w:b/>
          <w:color w:val="000000"/>
          <w:sz w:val="24"/>
          <w:szCs w:val="24"/>
          <w:lang w:val="ru-RU"/>
        </w:rPr>
        <w:t>.</w:t>
      </w:r>
    </w:p>
    <w:p w:rsidR="00B13CC9" w:rsidRPr="00B91D8E" w:rsidRDefault="00A47005">
      <w:pPr>
        <w:numPr>
          <w:ilvl w:val="0"/>
          <w:numId w:val="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Наблюдение броуновского движения.</w:t>
      </w:r>
    </w:p>
    <w:p w:rsidR="00B13CC9" w:rsidRPr="00B91D8E" w:rsidRDefault="00A47005">
      <w:pPr>
        <w:numPr>
          <w:ilvl w:val="0"/>
          <w:numId w:val="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Наблюдение диффузии. </w:t>
      </w:r>
    </w:p>
    <w:p w:rsidR="00B13CC9" w:rsidRPr="00B91D8E" w:rsidRDefault="00A47005">
      <w:pPr>
        <w:numPr>
          <w:ilvl w:val="0"/>
          <w:numId w:val="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Наблюдение явлений, объясняющихся притяжением или отталкиванием частиц вещества.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B13CC9" w:rsidRPr="00B91D8E" w:rsidRDefault="00A47005">
      <w:pPr>
        <w:numPr>
          <w:ilvl w:val="0"/>
          <w:numId w:val="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по наблюдению теплового расширения газов. </w:t>
      </w:r>
    </w:p>
    <w:p w:rsidR="00B13CC9" w:rsidRPr="00B91D8E" w:rsidRDefault="00A47005">
      <w:pPr>
        <w:numPr>
          <w:ilvl w:val="0"/>
          <w:numId w:val="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3. Движение и взаимодействие тел.</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p>
    <w:p w:rsidR="00B13CC9" w:rsidRPr="00B91D8E" w:rsidRDefault="00A47005">
      <w:pPr>
        <w:numPr>
          <w:ilvl w:val="0"/>
          <w:numId w:val="8"/>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Наблюдение механического движения тела. </w:t>
      </w:r>
    </w:p>
    <w:p w:rsidR="00B13CC9" w:rsidRPr="00B91D8E" w:rsidRDefault="00A47005">
      <w:pPr>
        <w:numPr>
          <w:ilvl w:val="0"/>
          <w:numId w:val="8"/>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Измерение скорости прямолинейного движения.</w:t>
      </w:r>
    </w:p>
    <w:p w:rsidR="00B13CC9" w:rsidRPr="00B91D8E" w:rsidRDefault="00A47005">
      <w:pPr>
        <w:numPr>
          <w:ilvl w:val="0"/>
          <w:numId w:val="8"/>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Наблюдение явления инерции. </w:t>
      </w:r>
    </w:p>
    <w:p w:rsidR="00B13CC9" w:rsidRPr="00B91D8E" w:rsidRDefault="00A47005">
      <w:pPr>
        <w:numPr>
          <w:ilvl w:val="0"/>
          <w:numId w:val="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Наблюдение изменения скорости при взаимодействии тел. </w:t>
      </w:r>
    </w:p>
    <w:p w:rsidR="00B13CC9" w:rsidRPr="00B91D8E" w:rsidRDefault="00A47005">
      <w:pPr>
        <w:numPr>
          <w:ilvl w:val="0"/>
          <w:numId w:val="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Сравнение масс по взаимодействию тел. </w:t>
      </w:r>
    </w:p>
    <w:p w:rsidR="00B13CC9" w:rsidRPr="00B91D8E" w:rsidRDefault="00A47005">
      <w:pPr>
        <w:numPr>
          <w:ilvl w:val="0"/>
          <w:numId w:val="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Сложение сил, направленных по одной прямой.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 xml:space="preserve">Определение скорости равномерного движения (шарика в жидкости, модели электрического автомобиля и так далее). </w:t>
      </w:r>
    </w:p>
    <w:p w:rsidR="00B13CC9" w:rsidRPr="00B91D8E" w:rsidRDefault="00A47005">
      <w:pPr>
        <w:numPr>
          <w:ilvl w:val="0"/>
          <w:numId w:val="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B13CC9" w:rsidRPr="00B91D8E" w:rsidRDefault="00A47005">
      <w:pPr>
        <w:numPr>
          <w:ilvl w:val="0"/>
          <w:numId w:val="9"/>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Определение плотности твёрдого тела. </w:t>
      </w:r>
    </w:p>
    <w:p w:rsidR="00B13CC9" w:rsidRPr="00B91D8E" w:rsidRDefault="00A47005">
      <w:pPr>
        <w:numPr>
          <w:ilvl w:val="0"/>
          <w:numId w:val="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B13CC9" w:rsidRPr="00B91D8E" w:rsidRDefault="00A47005">
      <w:pPr>
        <w:numPr>
          <w:ilvl w:val="0"/>
          <w:numId w:val="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4. Давление твёрдых тел, жидкостей и газов.</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B91D8E">
        <w:rPr>
          <w:rFonts w:ascii="Times New Roman" w:hAnsi="Times New Roman" w:cs="Times New Roman"/>
          <w:color w:val="000000"/>
          <w:sz w:val="24"/>
          <w:szCs w:val="24"/>
        </w:rPr>
        <w:t xml:space="preserve">Плавание тел. Воздухоплавание.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p>
    <w:p w:rsidR="00B13CC9" w:rsidRPr="00B91D8E" w:rsidRDefault="00A47005">
      <w:pPr>
        <w:numPr>
          <w:ilvl w:val="0"/>
          <w:numId w:val="1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Зависимость давления газа от температуры.</w:t>
      </w:r>
    </w:p>
    <w:p w:rsidR="00B13CC9" w:rsidRPr="00B91D8E" w:rsidRDefault="00A47005">
      <w:pPr>
        <w:numPr>
          <w:ilvl w:val="0"/>
          <w:numId w:val="1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Передача давления жидкостью и газом. </w:t>
      </w:r>
    </w:p>
    <w:p w:rsidR="00B13CC9" w:rsidRPr="00B91D8E" w:rsidRDefault="00A47005">
      <w:pPr>
        <w:numPr>
          <w:ilvl w:val="0"/>
          <w:numId w:val="10"/>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Сообщающиеся сосуды. </w:t>
      </w:r>
    </w:p>
    <w:p w:rsidR="00B13CC9" w:rsidRPr="00B91D8E" w:rsidRDefault="00A47005">
      <w:pPr>
        <w:numPr>
          <w:ilvl w:val="0"/>
          <w:numId w:val="10"/>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Гидравлический пресс. </w:t>
      </w:r>
    </w:p>
    <w:p w:rsidR="00B13CC9" w:rsidRPr="00B91D8E" w:rsidRDefault="00A47005">
      <w:pPr>
        <w:numPr>
          <w:ilvl w:val="0"/>
          <w:numId w:val="10"/>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Проявление действия атмосферного давления. </w:t>
      </w:r>
    </w:p>
    <w:p w:rsidR="00B13CC9" w:rsidRPr="00B91D8E" w:rsidRDefault="00A47005">
      <w:pPr>
        <w:numPr>
          <w:ilvl w:val="0"/>
          <w:numId w:val="1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Зависимость выталкивающей силы от объёма погружённой части тела и плотности жидкости. </w:t>
      </w:r>
    </w:p>
    <w:p w:rsidR="00B13CC9" w:rsidRPr="00B91D8E" w:rsidRDefault="00A47005">
      <w:pPr>
        <w:numPr>
          <w:ilvl w:val="0"/>
          <w:numId w:val="1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B13CC9" w:rsidRPr="00B91D8E" w:rsidRDefault="00A47005">
      <w:pPr>
        <w:numPr>
          <w:ilvl w:val="0"/>
          <w:numId w:val="1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1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rsidR="00B13CC9" w:rsidRPr="00B91D8E" w:rsidRDefault="00A47005">
      <w:pPr>
        <w:numPr>
          <w:ilvl w:val="0"/>
          <w:numId w:val="1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B13CC9" w:rsidRPr="00B91D8E" w:rsidRDefault="00A47005">
      <w:pPr>
        <w:numPr>
          <w:ilvl w:val="0"/>
          <w:numId w:val="1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B13CC9" w:rsidRPr="00B91D8E" w:rsidRDefault="00A47005">
      <w:pPr>
        <w:numPr>
          <w:ilvl w:val="0"/>
          <w:numId w:val="1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13CC9" w:rsidRPr="00B91D8E" w:rsidRDefault="00A47005">
      <w:pPr>
        <w:numPr>
          <w:ilvl w:val="0"/>
          <w:numId w:val="1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5. Работа и мощность. Энергия.</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Механическая работа. Мощность.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B91D8E">
        <w:rPr>
          <w:rFonts w:ascii="Times New Roman" w:hAnsi="Times New Roman" w:cs="Times New Roman"/>
          <w:color w:val="000000"/>
          <w:sz w:val="24"/>
          <w:szCs w:val="24"/>
        </w:rPr>
        <w:t xml:space="preserve">Закон сохранения энергии в механике.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p>
    <w:p w:rsidR="00B13CC9" w:rsidRPr="00B91D8E" w:rsidRDefault="00A47005">
      <w:pPr>
        <w:numPr>
          <w:ilvl w:val="0"/>
          <w:numId w:val="12"/>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Примеры простых механизмов.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1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B13CC9" w:rsidRPr="00B91D8E" w:rsidRDefault="00A47005">
      <w:pPr>
        <w:numPr>
          <w:ilvl w:val="0"/>
          <w:numId w:val="13"/>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Исследование условий равновесия рычага.</w:t>
      </w:r>
    </w:p>
    <w:p w:rsidR="00B13CC9" w:rsidRPr="00B91D8E" w:rsidRDefault="00A47005">
      <w:pPr>
        <w:numPr>
          <w:ilvl w:val="0"/>
          <w:numId w:val="13"/>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Измерение КПД наклонной плоскости. </w:t>
      </w:r>
    </w:p>
    <w:p w:rsidR="00B13CC9" w:rsidRPr="00B91D8E" w:rsidRDefault="00A47005">
      <w:pPr>
        <w:numPr>
          <w:ilvl w:val="0"/>
          <w:numId w:val="1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Изучение закона сохранения механической энергии.</w:t>
      </w:r>
    </w:p>
    <w:p w:rsidR="00B13CC9" w:rsidRPr="00B91D8E" w:rsidRDefault="00A47005">
      <w:pPr>
        <w:spacing w:after="0" w:line="264" w:lineRule="auto"/>
        <w:ind w:left="12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8 КЛАСС</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6. Тепловые явления</w:t>
      </w:r>
      <w:r w:rsidRPr="00B91D8E">
        <w:rPr>
          <w:rFonts w:ascii="Times New Roman" w:hAnsi="Times New Roman" w:cs="Times New Roman"/>
          <w:color w:val="000000"/>
          <w:sz w:val="24"/>
          <w:szCs w:val="24"/>
          <w:lang w:val="ru-RU"/>
        </w:rPr>
        <w:t>.</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Влажность воздуха.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Энергия топлива. Удельная теплота сгорания.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r w:rsidRPr="00B91D8E">
        <w:rPr>
          <w:rFonts w:ascii="Times New Roman" w:hAnsi="Times New Roman" w:cs="Times New Roman"/>
          <w:b/>
          <w:color w:val="000000"/>
          <w:sz w:val="24"/>
          <w:szCs w:val="24"/>
        </w:rPr>
        <w:t>.</w:t>
      </w:r>
    </w:p>
    <w:p w:rsidR="00B13CC9" w:rsidRPr="00B91D8E" w:rsidRDefault="00A47005">
      <w:pPr>
        <w:numPr>
          <w:ilvl w:val="0"/>
          <w:numId w:val="1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Наблюдение броуновского движения. </w:t>
      </w:r>
    </w:p>
    <w:p w:rsidR="00B13CC9" w:rsidRPr="00B91D8E" w:rsidRDefault="00A47005">
      <w:pPr>
        <w:numPr>
          <w:ilvl w:val="0"/>
          <w:numId w:val="1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Наблюдение диффузии. </w:t>
      </w:r>
    </w:p>
    <w:p w:rsidR="00B13CC9" w:rsidRPr="00B91D8E" w:rsidRDefault="00A47005">
      <w:pPr>
        <w:numPr>
          <w:ilvl w:val="0"/>
          <w:numId w:val="1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Наблюдение явлений смачивания и капиллярных явлений. </w:t>
      </w:r>
    </w:p>
    <w:p w:rsidR="00B13CC9" w:rsidRPr="00B91D8E" w:rsidRDefault="00A47005">
      <w:pPr>
        <w:numPr>
          <w:ilvl w:val="0"/>
          <w:numId w:val="1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Наблюдение теплового расширения тел. </w:t>
      </w:r>
    </w:p>
    <w:p w:rsidR="00B13CC9" w:rsidRPr="00B91D8E" w:rsidRDefault="00A47005">
      <w:pPr>
        <w:numPr>
          <w:ilvl w:val="0"/>
          <w:numId w:val="1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B13CC9" w:rsidRPr="00B91D8E" w:rsidRDefault="00A47005">
      <w:pPr>
        <w:numPr>
          <w:ilvl w:val="0"/>
          <w:numId w:val="1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Правила измерения температуры. </w:t>
      </w:r>
    </w:p>
    <w:p w:rsidR="00B13CC9" w:rsidRPr="00B91D8E" w:rsidRDefault="00A47005">
      <w:pPr>
        <w:numPr>
          <w:ilvl w:val="0"/>
          <w:numId w:val="1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Виды теплопередачи. </w:t>
      </w:r>
    </w:p>
    <w:p w:rsidR="00B13CC9" w:rsidRPr="00B91D8E" w:rsidRDefault="00A47005">
      <w:pPr>
        <w:numPr>
          <w:ilvl w:val="0"/>
          <w:numId w:val="1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Охлаждение при совершении работы. </w:t>
      </w:r>
    </w:p>
    <w:p w:rsidR="00B13CC9" w:rsidRPr="00B91D8E" w:rsidRDefault="00A47005">
      <w:pPr>
        <w:numPr>
          <w:ilvl w:val="0"/>
          <w:numId w:val="1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Нагревание при совершении работы внешними силами. </w:t>
      </w:r>
    </w:p>
    <w:p w:rsidR="00B13CC9" w:rsidRPr="00B91D8E" w:rsidRDefault="00A47005">
      <w:pPr>
        <w:numPr>
          <w:ilvl w:val="0"/>
          <w:numId w:val="1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lastRenderedPageBreak/>
        <w:t xml:space="preserve">Сравнение теплоёмкостей различных веществ. </w:t>
      </w:r>
    </w:p>
    <w:p w:rsidR="00B13CC9" w:rsidRPr="00B91D8E" w:rsidRDefault="00A47005">
      <w:pPr>
        <w:numPr>
          <w:ilvl w:val="0"/>
          <w:numId w:val="1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Наблюдение кипения. </w:t>
      </w:r>
    </w:p>
    <w:p w:rsidR="00B13CC9" w:rsidRPr="00B91D8E" w:rsidRDefault="00A47005">
      <w:pPr>
        <w:numPr>
          <w:ilvl w:val="0"/>
          <w:numId w:val="1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Наблюдение постоянства температуры при плавлении.</w:t>
      </w:r>
    </w:p>
    <w:p w:rsidR="00B13CC9" w:rsidRPr="00B91D8E" w:rsidRDefault="00A47005">
      <w:pPr>
        <w:numPr>
          <w:ilvl w:val="0"/>
          <w:numId w:val="1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Модели тепловых двигателей.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давления воздуха в баллоне шприца. </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B13CC9" w:rsidRPr="00B91D8E" w:rsidRDefault="00A47005">
      <w:pPr>
        <w:numPr>
          <w:ilvl w:val="0"/>
          <w:numId w:val="15"/>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Определение удельной теплоёмкости вещества. </w:t>
      </w:r>
    </w:p>
    <w:p w:rsidR="00B13CC9" w:rsidRPr="00B91D8E" w:rsidRDefault="00A47005">
      <w:pPr>
        <w:numPr>
          <w:ilvl w:val="0"/>
          <w:numId w:val="15"/>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Исследование процесса испарения. </w:t>
      </w:r>
    </w:p>
    <w:p w:rsidR="00B13CC9" w:rsidRPr="00B91D8E" w:rsidRDefault="00A47005">
      <w:pPr>
        <w:numPr>
          <w:ilvl w:val="0"/>
          <w:numId w:val="15"/>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Определение относительной влажности воздуха. </w:t>
      </w:r>
    </w:p>
    <w:p w:rsidR="00B13CC9" w:rsidRPr="00B91D8E" w:rsidRDefault="00A47005">
      <w:pPr>
        <w:numPr>
          <w:ilvl w:val="0"/>
          <w:numId w:val="1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удельной теплоты плавления льда.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7. Электрические и магнитные явления.</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lastRenderedPageBreak/>
        <w:t>Демонстрации.</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Электризация тел. </w:t>
      </w:r>
    </w:p>
    <w:p w:rsidR="00B13CC9" w:rsidRPr="00B91D8E" w:rsidRDefault="00A47005">
      <w:pPr>
        <w:numPr>
          <w:ilvl w:val="0"/>
          <w:numId w:val="1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Устройство и действие электроскопа.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Электростатическая индукция.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Закон сохранения электрических зарядов.</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Проводники и диэлектрики. </w:t>
      </w:r>
    </w:p>
    <w:p w:rsidR="00B13CC9" w:rsidRPr="00B91D8E" w:rsidRDefault="00A47005">
      <w:pPr>
        <w:numPr>
          <w:ilvl w:val="0"/>
          <w:numId w:val="1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Моделирование силовых линий электрического поля.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Источники постоянного тока.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Действия электрического тока.</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Электрический ток в жидкости.</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Газовый разряд.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Измерение силы тока амперметром.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Измерение электрического напряжения вольтметром.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Реостат и магазин сопротивлений.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Взаимодействие постоянных магнитов. </w:t>
      </w:r>
    </w:p>
    <w:p w:rsidR="00B13CC9" w:rsidRPr="00B91D8E" w:rsidRDefault="00A47005">
      <w:pPr>
        <w:numPr>
          <w:ilvl w:val="0"/>
          <w:numId w:val="1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Моделирование невозможности разделения полюсов магнита.</w:t>
      </w:r>
    </w:p>
    <w:p w:rsidR="00B13CC9" w:rsidRPr="00B91D8E" w:rsidRDefault="00A47005">
      <w:pPr>
        <w:numPr>
          <w:ilvl w:val="0"/>
          <w:numId w:val="1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Моделирование магнитных полей постоянных магнитов.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Опыт Эрстеда.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Магнитное поле тока. Электромагнит. </w:t>
      </w:r>
    </w:p>
    <w:p w:rsidR="00B13CC9" w:rsidRPr="00B91D8E" w:rsidRDefault="00A47005">
      <w:pPr>
        <w:numPr>
          <w:ilvl w:val="0"/>
          <w:numId w:val="1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Действие магнитного поля на проводник с током.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Электродвигатель постоянного тока.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Исследование явления электромагнитной индукции.</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Опыты Фарадея. </w:t>
      </w:r>
    </w:p>
    <w:p w:rsidR="00B13CC9" w:rsidRPr="00B91D8E" w:rsidRDefault="00A47005">
      <w:pPr>
        <w:numPr>
          <w:ilvl w:val="0"/>
          <w:numId w:val="1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B13CC9" w:rsidRPr="00B91D8E" w:rsidRDefault="00A47005">
      <w:pPr>
        <w:numPr>
          <w:ilvl w:val="0"/>
          <w:numId w:val="1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Электрогенератор постоянного тока.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Измерение и регулирование силы тока. </w:t>
      </w:r>
    </w:p>
    <w:p w:rsidR="00B13CC9" w:rsidRPr="00B91D8E" w:rsidRDefault="00A47005">
      <w:pPr>
        <w:numPr>
          <w:ilvl w:val="0"/>
          <w:numId w:val="17"/>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Измерение и регулирование напряжения.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B13CC9" w:rsidRPr="00B91D8E" w:rsidRDefault="00A47005">
      <w:pPr>
        <w:numPr>
          <w:ilvl w:val="0"/>
          <w:numId w:val="17"/>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Определение КПД нагревателя.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 xml:space="preserve">Изучение магнитного поля постоянных магнитов при их объединении и разделении.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Конструирование и изучение работы электродвигателя. </w:t>
      </w:r>
    </w:p>
    <w:p w:rsidR="00B13CC9" w:rsidRPr="00B91D8E" w:rsidRDefault="00A47005">
      <w:pPr>
        <w:numPr>
          <w:ilvl w:val="0"/>
          <w:numId w:val="17"/>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Измерение КПД электродвигательной установки. </w:t>
      </w:r>
    </w:p>
    <w:p w:rsidR="00B13CC9" w:rsidRPr="00B91D8E" w:rsidRDefault="00A47005">
      <w:pPr>
        <w:numPr>
          <w:ilvl w:val="0"/>
          <w:numId w:val="1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B13CC9" w:rsidRPr="00B91D8E" w:rsidRDefault="00A47005">
      <w:pPr>
        <w:spacing w:after="0" w:line="264" w:lineRule="auto"/>
        <w:ind w:left="12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9 КЛАСС</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8. Механические явления.</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B91D8E">
        <w:rPr>
          <w:rFonts w:ascii="Times New Roman" w:hAnsi="Times New Roman" w:cs="Times New Roman"/>
          <w:color w:val="000000"/>
          <w:sz w:val="24"/>
          <w:szCs w:val="24"/>
        </w:rPr>
        <w:t xml:space="preserve">Закон сохранения механической энергии.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B13CC9" w:rsidRPr="00B91D8E" w:rsidRDefault="00A47005">
      <w:pPr>
        <w:numPr>
          <w:ilvl w:val="0"/>
          <w:numId w:val="18"/>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Исследование признаков равноускоренного движения.</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Наблюдение движения тела по окружности. </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Наблюдение равенства сил при взаимодействии тел.</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 xml:space="preserve">Изменение веса тела при ускоренном движении. </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Передача импульса при взаимодействии тел. </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Преобразования энергии при взаимодействии тел. </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Сохранение импульса при неупругом взаимодействии. </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Сохранение импульса при абсолютно упругом взаимодействии. </w:t>
      </w:r>
    </w:p>
    <w:p w:rsidR="00B13CC9" w:rsidRPr="00B91D8E" w:rsidRDefault="00A47005">
      <w:pPr>
        <w:numPr>
          <w:ilvl w:val="0"/>
          <w:numId w:val="18"/>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Наблюдение реактивного движения. </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B13CC9" w:rsidRPr="00B91D8E" w:rsidRDefault="00A47005">
      <w:pPr>
        <w:numPr>
          <w:ilvl w:val="0"/>
          <w:numId w:val="1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1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B13CC9" w:rsidRPr="00B91D8E" w:rsidRDefault="00A47005">
      <w:pPr>
        <w:numPr>
          <w:ilvl w:val="0"/>
          <w:numId w:val="1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B13CC9" w:rsidRPr="00B91D8E" w:rsidRDefault="00A47005">
      <w:pPr>
        <w:numPr>
          <w:ilvl w:val="0"/>
          <w:numId w:val="1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B13CC9" w:rsidRPr="00B91D8E" w:rsidRDefault="00A47005">
      <w:pPr>
        <w:numPr>
          <w:ilvl w:val="0"/>
          <w:numId w:val="1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B13CC9" w:rsidRPr="00B91D8E" w:rsidRDefault="00A47005">
      <w:pPr>
        <w:numPr>
          <w:ilvl w:val="0"/>
          <w:numId w:val="1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13CC9" w:rsidRPr="00B91D8E" w:rsidRDefault="00A47005">
      <w:pPr>
        <w:numPr>
          <w:ilvl w:val="0"/>
          <w:numId w:val="1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B13CC9" w:rsidRPr="00B91D8E" w:rsidRDefault="00A47005">
      <w:pPr>
        <w:numPr>
          <w:ilvl w:val="0"/>
          <w:numId w:val="19"/>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Определение коэффициента трения скольжения. </w:t>
      </w:r>
    </w:p>
    <w:p w:rsidR="00B13CC9" w:rsidRPr="00B91D8E" w:rsidRDefault="00A47005">
      <w:pPr>
        <w:numPr>
          <w:ilvl w:val="0"/>
          <w:numId w:val="19"/>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Определение жёсткости пружины. </w:t>
      </w:r>
    </w:p>
    <w:p w:rsidR="00B13CC9" w:rsidRPr="00B91D8E" w:rsidRDefault="00A47005">
      <w:pPr>
        <w:numPr>
          <w:ilvl w:val="0"/>
          <w:numId w:val="1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B13CC9" w:rsidRPr="00B91D8E" w:rsidRDefault="00A47005">
      <w:pPr>
        <w:numPr>
          <w:ilvl w:val="0"/>
          <w:numId w:val="1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B13CC9" w:rsidRPr="00B91D8E" w:rsidRDefault="00A47005">
      <w:pPr>
        <w:numPr>
          <w:ilvl w:val="0"/>
          <w:numId w:val="19"/>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Изучение закона сохранения энергии.</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9. Механические колебания и волны.</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p>
    <w:p w:rsidR="00B13CC9" w:rsidRPr="00B91D8E" w:rsidRDefault="00A47005">
      <w:pPr>
        <w:numPr>
          <w:ilvl w:val="0"/>
          <w:numId w:val="2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B13CC9" w:rsidRPr="00B91D8E" w:rsidRDefault="00A47005">
      <w:pPr>
        <w:numPr>
          <w:ilvl w:val="0"/>
          <w:numId w:val="2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Наблюдение колебаний груза на нити и на пружине.</w:t>
      </w:r>
    </w:p>
    <w:p w:rsidR="00B13CC9" w:rsidRPr="00B91D8E" w:rsidRDefault="00A47005">
      <w:pPr>
        <w:numPr>
          <w:ilvl w:val="0"/>
          <w:numId w:val="2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Наблюдение вынужденных колебаний и резонанса. </w:t>
      </w:r>
    </w:p>
    <w:p w:rsidR="00B13CC9" w:rsidRPr="00B91D8E" w:rsidRDefault="00A47005">
      <w:pPr>
        <w:numPr>
          <w:ilvl w:val="0"/>
          <w:numId w:val="2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B13CC9" w:rsidRPr="00B91D8E" w:rsidRDefault="00A47005">
      <w:pPr>
        <w:numPr>
          <w:ilvl w:val="0"/>
          <w:numId w:val="2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Наблюдение зависимости высоты звука от частоты. </w:t>
      </w:r>
    </w:p>
    <w:p w:rsidR="00B13CC9" w:rsidRPr="00B91D8E" w:rsidRDefault="00A47005">
      <w:pPr>
        <w:numPr>
          <w:ilvl w:val="0"/>
          <w:numId w:val="20"/>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Акустический резонанс.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2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B13CC9" w:rsidRPr="00B91D8E" w:rsidRDefault="00A47005">
      <w:pPr>
        <w:numPr>
          <w:ilvl w:val="0"/>
          <w:numId w:val="2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Определение частоты и периода колебаний пружинного маятника.</w:t>
      </w:r>
      <w:r w:rsidRPr="00B91D8E">
        <w:rPr>
          <w:rFonts w:ascii="Times New Roman" w:hAnsi="Times New Roman" w:cs="Times New Roman"/>
          <w:color w:val="FF0000"/>
          <w:sz w:val="24"/>
          <w:szCs w:val="24"/>
          <w:lang w:val="ru-RU"/>
        </w:rPr>
        <w:t xml:space="preserve"> </w:t>
      </w:r>
    </w:p>
    <w:p w:rsidR="00B13CC9" w:rsidRPr="00B91D8E" w:rsidRDefault="00A47005">
      <w:pPr>
        <w:numPr>
          <w:ilvl w:val="0"/>
          <w:numId w:val="2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B13CC9" w:rsidRPr="00B91D8E" w:rsidRDefault="00A47005">
      <w:pPr>
        <w:numPr>
          <w:ilvl w:val="0"/>
          <w:numId w:val="2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B13CC9" w:rsidRPr="00B91D8E" w:rsidRDefault="00A47005">
      <w:pPr>
        <w:numPr>
          <w:ilvl w:val="0"/>
          <w:numId w:val="2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B13CC9" w:rsidRPr="00B91D8E" w:rsidRDefault="00A47005">
      <w:pPr>
        <w:numPr>
          <w:ilvl w:val="0"/>
          <w:numId w:val="2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B13CC9" w:rsidRPr="00B91D8E" w:rsidRDefault="00A47005">
      <w:pPr>
        <w:numPr>
          <w:ilvl w:val="0"/>
          <w:numId w:val="21"/>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Измерение ускорения свободного падения.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10. Электромагнитное поле и электромагнитные волны.</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p>
    <w:p w:rsidR="00B13CC9" w:rsidRPr="00B91D8E" w:rsidRDefault="00A47005">
      <w:pPr>
        <w:numPr>
          <w:ilvl w:val="0"/>
          <w:numId w:val="22"/>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Свойства электромагнитных волн. </w:t>
      </w:r>
    </w:p>
    <w:p w:rsidR="00B13CC9" w:rsidRPr="00B91D8E" w:rsidRDefault="00A47005">
      <w:pPr>
        <w:numPr>
          <w:ilvl w:val="0"/>
          <w:numId w:val="22"/>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 xml:space="preserve">Волновые свойства света. </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2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11. Световые явления.</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B91D8E">
        <w:rPr>
          <w:rFonts w:ascii="Times New Roman" w:hAnsi="Times New Roman" w:cs="Times New Roman"/>
          <w:color w:val="000000"/>
          <w:sz w:val="24"/>
          <w:szCs w:val="24"/>
        </w:rPr>
        <w:t>Дисперсия света.</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p>
    <w:p w:rsidR="00B13CC9" w:rsidRPr="00B91D8E" w:rsidRDefault="00A47005">
      <w:pPr>
        <w:numPr>
          <w:ilvl w:val="0"/>
          <w:numId w:val="2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Прямолинейное распространение света.</w:t>
      </w:r>
    </w:p>
    <w:p w:rsidR="00B13CC9" w:rsidRPr="00B91D8E" w:rsidRDefault="00A47005">
      <w:pPr>
        <w:numPr>
          <w:ilvl w:val="0"/>
          <w:numId w:val="2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Отражение света.</w:t>
      </w:r>
    </w:p>
    <w:p w:rsidR="00B13CC9" w:rsidRPr="00B91D8E" w:rsidRDefault="00A47005">
      <w:pPr>
        <w:numPr>
          <w:ilvl w:val="0"/>
          <w:numId w:val="2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Получение изображений в плоском, вогнутом и выпуклом зеркалах.</w:t>
      </w:r>
    </w:p>
    <w:p w:rsidR="00B13CC9" w:rsidRPr="00B91D8E" w:rsidRDefault="00A47005">
      <w:pPr>
        <w:numPr>
          <w:ilvl w:val="0"/>
          <w:numId w:val="2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Преломление света.</w:t>
      </w:r>
    </w:p>
    <w:p w:rsidR="00B13CC9" w:rsidRPr="00B91D8E" w:rsidRDefault="00A47005">
      <w:pPr>
        <w:numPr>
          <w:ilvl w:val="0"/>
          <w:numId w:val="2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Оптический световод.</w:t>
      </w:r>
    </w:p>
    <w:p w:rsidR="00B13CC9" w:rsidRPr="00B91D8E" w:rsidRDefault="00A47005">
      <w:pPr>
        <w:numPr>
          <w:ilvl w:val="0"/>
          <w:numId w:val="2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Ход лучей в собирающей линзе.</w:t>
      </w:r>
    </w:p>
    <w:p w:rsidR="00B13CC9" w:rsidRPr="00B91D8E" w:rsidRDefault="00A47005">
      <w:pPr>
        <w:numPr>
          <w:ilvl w:val="0"/>
          <w:numId w:val="2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Ход лучей в рассеивающей линзе.</w:t>
      </w:r>
    </w:p>
    <w:p w:rsidR="00B13CC9" w:rsidRPr="00B91D8E" w:rsidRDefault="00A47005">
      <w:pPr>
        <w:numPr>
          <w:ilvl w:val="0"/>
          <w:numId w:val="2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Получение изображений с помощью линз.</w:t>
      </w:r>
    </w:p>
    <w:p w:rsidR="00B13CC9" w:rsidRPr="00B91D8E" w:rsidRDefault="00A47005">
      <w:pPr>
        <w:numPr>
          <w:ilvl w:val="0"/>
          <w:numId w:val="2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Принцип действия фотоаппарата, микроскопа и телескопа.</w:t>
      </w:r>
    </w:p>
    <w:p w:rsidR="00B13CC9" w:rsidRPr="00B91D8E" w:rsidRDefault="00A47005">
      <w:pPr>
        <w:numPr>
          <w:ilvl w:val="0"/>
          <w:numId w:val="24"/>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Модель глаза.</w:t>
      </w:r>
    </w:p>
    <w:p w:rsidR="00B13CC9" w:rsidRPr="00B91D8E" w:rsidRDefault="00A47005">
      <w:pPr>
        <w:numPr>
          <w:ilvl w:val="0"/>
          <w:numId w:val="2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Разложение белого света в спектр.</w:t>
      </w:r>
    </w:p>
    <w:p w:rsidR="00B13CC9" w:rsidRPr="00B91D8E" w:rsidRDefault="00A47005">
      <w:pPr>
        <w:numPr>
          <w:ilvl w:val="0"/>
          <w:numId w:val="2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Получение белого света при сложении света разных цветов.</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2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B13CC9" w:rsidRPr="00B91D8E" w:rsidRDefault="00A47005">
      <w:pPr>
        <w:numPr>
          <w:ilvl w:val="0"/>
          <w:numId w:val="2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Изучение характеристик изображения предмета в плоском зеркале.</w:t>
      </w:r>
    </w:p>
    <w:p w:rsidR="00B13CC9" w:rsidRPr="00B91D8E" w:rsidRDefault="00A47005">
      <w:pPr>
        <w:numPr>
          <w:ilvl w:val="0"/>
          <w:numId w:val="2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Исследование зависимости угла преломления светового луча от угла падения на границе «воздух–стекло».</w:t>
      </w:r>
    </w:p>
    <w:p w:rsidR="00B13CC9" w:rsidRPr="00B91D8E" w:rsidRDefault="00A47005">
      <w:pPr>
        <w:numPr>
          <w:ilvl w:val="0"/>
          <w:numId w:val="2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Получение изображений с помощью собирающей линзы.</w:t>
      </w:r>
    </w:p>
    <w:p w:rsidR="00B13CC9" w:rsidRPr="00B91D8E" w:rsidRDefault="00A47005">
      <w:pPr>
        <w:numPr>
          <w:ilvl w:val="0"/>
          <w:numId w:val="2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B13CC9" w:rsidRPr="00B91D8E" w:rsidRDefault="00A47005">
      <w:pPr>
        <w:numPr>
          <w:ilvl w:val="0"/>
          <w:numId w:val="2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Опыты по разложению белого света в спектр.</w:t>
      </w:r>
    </w:p>
    <w:p w:rsidR="00B13CC9" w:rsidRPr="00B91D8E" w:rsidRDefault="00A47005">
      <w:pPr>
        <w:numPr>
          <w:ilvl w:val="0"/>
          <w:numId w:val="2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Раздел 12. Квантовые явления.</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Демонстрации.</w:t>
      </w:r>
    </w:p>
    <w:p w:rsidR="00B13CC9" w:rsidRPr="00B91D8E" w:rsidRDefault="00A47005">
      <w:pPr>
        <w:numPr>
          <w:ilvl w:val="0"/>
          <w:numId w:val="2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Спектры излучения и поглощения.</w:t>
      </w:r>
    </w:p>
    <w:p w:rsidR="00B13CC9" w:rsidRPr="00B91D8E" w:rsidRDefault="00A47005">
      <w:pPr>
        <w:numPr>
          <w:ilvl w:val="0"/>
          <w:numId w:val="2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Спектры различных газов.</w:t>
      </w:r>
    </w:p>
    <w:p w:rsidR="00B13CC9" w:rsidRPr="00B91D8E" w:rsidRDefault="00A47005">
      <w:pPr>
        <w:numPr>
          <w:ilvl w:val="0"/>
          <w:numId w:val="2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Спектр водорода.</w:t>
      </w:r>
    </w:p>
    <w:p w:rsidR="00B13CC9" w:rsidRPr="00B91D8E" w:rsidRDefault="00A47005">
      <w:pPr>
        <w:numPr>
          <w:ilvl w:val="0"/>
          <w:numId w:val="2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Наблюдение треков в камере Вильсона.</w:t>
      </w:r>
    </w:p>
    <w:p w:rsidR="00B13CC9" w:rsidRPr="00B91D8E" w:rsidRDefault="00A47005">
      <w:pPr>
        <w:numPr>
          <w:ilvl w:val="0"/>
          <w:numId w:val="26"/>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Работа счётчика ионизирующих излучений.</w:t>
      </w:r>
    </w:p>
    <w:p w:rsidR="00B13CC9" w:rsidRPr="00B91D8E" w:rsidRDefault="00A47005">
      <w:pPr>
        <w:numPr>
          <w:ilvl w:val="0"/>
          <w:numId w:val="2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Регистрация излучения природных минералов и продуктов.</w:t>
      </w:r>
    </w:p>
    <w:p w:rsidR="00B13CC9" w:rsidRPr="00B91D8E" w:rsidRDefault="00A47005">
      <w:pPr>
        <w:spacing w:after="0" w:line="264" w:lineRule="auto"/>
        <w:ind w:firstLine="600"/>
        <w:jc w:val="both"/>
        <w:rPr>
          <w:rFonts w:ascii="Times New Roman" w:hAnsi="Times New Roman" w:cs="Times New Roman"/>
          <w:sz w:val="24"/>
          <w:szCs w:val="24"/>
        </w:rPr>
      </w:pPr>
      <w:r w:rsidRPr="00B91D8E">
        <w:rPr>
          <w:rFonts w:ascii="Times New Roman" w:hAnsi="Times New Roman" w:cs="Times New Roman"/>
          <w:b/>
          <w:i/>
          <w:color w:val="000000"/>
          <w:sz w:val="24"/>
          <w:szCs w:val="24"/>
        </w:rPr>
        <w:t>Лабораторные работы и опыты.</w:t>
      </w:r>
    </w:p>
    <w:p w:rsidR="00B13CC9" w:rsidRPr="00B91D8E" w:rsidRDefault="00A47005">
      <w:pPr>
        <w:numPr>
          <w:ilvl w:val="0"/>
          <w:numId w:val="2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Наблюдение сплошных и линейчатых спектров излучения.</w:t>
      </w:r>
    </w:p>
    <w:p w:rsidR="00B13CC9" w:rsidRPr="00B91D8E" w:rsidRDefault="00A47005">
      <w:pPr>
        <w:numPr>
          <w:ilvl w:val="0"/>
          <w:numId w:val="2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B13CC9" w:rsidRPr="00B91D8E" w:rsidRDefault="00A47005">
      <w:pPr>
        <w:numPr>
          <w:ilvl w:val="0"/>
          <w:numId w:val="27"/>
        </w:numPr>
        <w:spacing w:after="0" w:line="264" w:lineRule="auto"/>
        <w:jc w:val="both"/>
        <w:rPr>
          <w:rFonts w:ascii="Times New Roman" w:hAnsi="Times New Roman" w:cs="Times New Roman"/>
          <w:sz w:val="24"/>
          <w:szCs w:val="24"/>
        </w:rPr>
      </w:pPr>
      <w:r w:rsidRPr="00B91D8E">
        <w:rPr>
          <w:rFonts w:ascii="Times New Roman" w:hAnsi="Times New Roman" w:cs="Times New Roman"/>
          <w:color w:val="000000"/>
          <w:sz w:val="24"/>
          <w:szCs w:val="24"/>
        </w:rPr>
        <w:t>Измерение радиоактивного фона.</w:t>
      </w:r>
    </w:p>
    <w:p w:rsidR="00B13CC9" w:rsidRPr="00A16C48" w:rsidRDefault="00A47005">
      <w:pPr>
        <w:spacing w:after="0" w:line="264" w:lineRule="auto"/>
        <w:ind w:firstLine="600"/>
        <w:jc w:val="both"/>
        <w:rPr>
          <w:rFonts w:ascii="Times New Roman" w:hAnsi="Times New Roman" w:cs="Times New Roman"/>
          <w:sz w:val="24"/>
          <w:szCs w:val="24"/>
          <w:lang w:val="ru-RU"/>
        </w:rPr>
      </w:pPr>
      <w:r w:rsidRPr="00A16C48">
        <w:rPr>
          <w:rFonts w:ascii="Times New Roman" w:hAnsi="Times New Roman" w:cs="Times New Roman"/>
          <w:b/>
          <w:color w:val="000000"/>
          <w:sz w:val="24"/>
          <w:szCs w:val="24"/>
          <w:lang w:val="ru-RU"/>
        </w:rPr>
        <w:t>Повторительно-обобщающий модуль.</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91D8E">
        <w:rPr>
          <w:rFonts w:ascii="Times New Roman" w:hAnsi="Times New Roman" w:cs="Times New Roman"/>
          <w:color w:val="FF0000"/>
          <w:sz w:val="24"/>
          <w:szCs w:val="24"/>
          <w:lang w:val="ru-RU"/>
        </w:rPr>
        <w:t xml:space="preserve"> </w:t>
      </w:r>
      <w:r w:rsidRPr="00B91D8E">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B13CC9" w:rsidRDefault="00A47005" w:rsidP="002E1E0E">
      <w:pPr>
        <w:spacing w:after="0" w:line="264" w:lineRule="auto"/>
        <w:ind w:left="120"/>
        <w:jc w:val="both"/>
        <w:rPr>
          <w:rFonts w:ascii="Times New Roman" w:hAnsi="Times New Roman" w:cs="Times New Roman"/>
          <w:color w:val="000000"/>
          <w:sz w:val="24"/>
          <w:szCs w:val="24"/>
          <w:lang w:val="ru-RU"/>
        </w:rPr>
      </w:pPr>
      <w:r w:rsidRPr="00B91D8E">
        <w:rPr>
          <w:rFonts w:ascii="Times New Roman" w:hAnsi="Times New Roman" w:cs="Times New Roman"/>
          <w:color w:val="000000"/>
          <w:sz w:val="24"/>
          <w:szCs w:val="24"/>
          <w:lang w:val="ru-RU"/>
        </w:rPr>
        <w:lastRenderedPageBreak/>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E1E0E" w:rsidRDefault="002E1E0E" w:rsidP="002E1E0E">
      <w:pPr>
        <w:spacing w:after="0" w:line="264" w:lineRule="auto"/>
        <w:ind w:left="120"/>
        <w:jc w:val="both"/>
        <w:rPr>
          <w:rFonts w:ascii="Times New Roman" w:hAnsi="Times New Roman" w:cs="Times New Roman"/>
          <w:color w:val="000000"/>
          <w:sz w:val="24"/>
          <w:szCs w:val="24"/>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bookmarkStart w:id="7" w:name="_Toc124426206"/>
      <w:bookmarkStart w:id="8" w:name="block-7814382"/>
      <w:bookmarkEnd w:id="5"/>
      <w:bookmarkEnd w:id="7"/>
      <w:r w:rsidRPr="00B91D8E">
        <w:rPr>
          <w:rFonts w:ascii="Times New Roman" w:hAnsi="Times New Roman" w:cs="Times New Roman"/>
          <w:b/>
          <w:color w:val="000000"/>
          <w:sz w:val="24"/>
          <w:szCs w:val="24"/>
          <w:lang w:val="ru-RU"/>
        </w:rPr>
        <w:t>ПЛАНИРУЕМЫЕ РЕЗУЛЬТАТЫ ОСВОЕНИЯ ПРОГРАММЫ ПО ФИЗИКЕ НА УРОВНЕ ОСНОВНОГО ОБЩЕГО ОБРАЗОВАНИЯ</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13CC9" w:rsidRPr="00B91D8E" w:rsidRDefault="00A47005">
      <w:pPr>
        <w:spacing w:after="0" w:line="264" w:lineRule="auto"/>
        <w:ind w:firstLine="600"/>
        <w:jc w:val="both"/>
        <w:rPr>
          <w:rFonts w:ascii="Times New Roman" w:hAnsi="Times New Roman" w:cs="Times New Roman"/>
          <w:sz w:val="24"/>
          <w:szCs w:val="24"/>
          <w:lang w:val="ru-RU"/>
        </w:rPr>
      </w:pPr>
      <w:bookmarkStart w:id="9" w:name="_Toc124412006"/>
      <w:bookmarkEnd w:id="9"/>
      <w:r w:rsidRPr="00B91D8E">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13CC9" w:rsidRPr="00B91D8E" w:rsidRDefault="00A47005">
      <w:pPr>
        <w:numPr>
          <w:ilvl w:val="0"/>
          <w:numId w:val="28"/>
        </w:numPr>
        <w:spacing w:after="0" w:line="264" w:lineRule="auto"/>
        <w:jc w:val="both"/>
        <w:rPr>
          <w:rFonts w:ascii="Times New Roman" w:hAnsi="Times New Roman" w:cs="Times New Roman"/>
          <w:sz w:val="24"/>
          <w:szCs w:val="24"/>
        </w:rPr>
      </w:pPr>
      <w:r w:rsidRPr="00B91D8E">
        <w:rPr>
          <w:rFonts w:ascii="Times New Roman" w:hAnsi="Times New Roman" w:cs="Times New Roman"/>
          <w:b/>
          <w:color w:val="000000"/>
          <w:sz w:val="24"/>
          <w:szCs w:val="24"/>
        </w:rPr>
        <w:t>1) патриотического воспитания:</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проявление интереса к истории и современному состоянию российской физической науки;</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ценностное отношение к достижениям российских учёных-­физиков;</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2) гражданского и духовно-нравственного воспитания:</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готовность к активному участию в обсуждении общественно</w:t>
      </w:r>
      <w:r w:rsidRPr="00B91D8E">
        <w:rPr>
          <w:rFonts w:ascii="Times New Roman" w:hAnsi="Times New Roman" w:cs="Times New Roman"/>
          <w:color w:val="FF0000"/>
          <w:sz w:val="24"/>
          <w:szCs w:val="24"/>
          <w:lang w:val="ru-RU"/>
        </w:rPr>
        <w:t xml:space="preserve"> </w:t>
      </w:r>
      <w:r w:rsidRPr="00B91D8E">
        <w:rPr>
          <w:rFonts w:ascii="Times New Roman" w:hAnsi="Times New Roman" w:cs="Times New Roman"/>
          <w:color w:val="000000"/>
          <w:sz w:val="24"/>
          <w:szCs w:val="24"/>
          <w:lang w:val="ru-RU"/>
        </w:rPr>
        <w:t>значимых</w:t>
      </w:r>
      <w:r w:rsidRPr="00B91D8E">
        <w:rPr>
          <w:rFonts w:ascii="Times New Roman" w:hAnsi="Times New Roman" w:cs="Times New Roman"/>
          <w:color w:val="FF0000"/>
          <w:sz w:val="24"/>
          <w:szCs w:val="24"/>
          <w:lang w:val="ru-RU"/>
        </w:rPr>
        <w:t xml:space="preserve"> </w:t>
      </w:r>
      <w:r w:rsidRPr="00B91D8E">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осознание важности морально-­этических принципов в деятельности учёного;</w:t>
      </w:r>
    </w:p>
    <w:p w:rsidR="00B13CC9" w:rsidRPr="00B91D8E" w:rsidRDefault="00A47005">
      <w:pPr>
        <w:numPr>
          <w:ilvl w:val="0"/>
          <w:numId w:val="28"/>
        </w:numPr>
        <w:spacing w:after="0" w:line="264" w:lineRule="auto"/>
        <w:jc w:val="both"/>
        <w:rPr>
          <w:rFonts w:ascii="Times New Roman" w:hAnsi="Times New Roman" w:cs="Times New Roman"/>
          <w:sz w:val="24"/>
          <w:szCs w:val="24"/>
        </w:rPr>
      </w:pPr>
      <w:r w:rsidRPr="00B91D8E">
        <w:rPr>
          <w:rFonts w:ascii="Times New Roman" w:hAnsi="Times New Roman" w:cs="Times New Roman"/>
          <w:b/>
          <w:color w:val="000000"/>
          <w:sz w:val="24"/>
          <w:szCs w:val="24"/>
        </w:rPr>
        <w:t>3) эстетического воспитания:</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B13CC9" w:rsidRPr="00B91D8E" w:rsidRDefault="00A47005">
      <w:pPr>
        <w:numPr>
          <w:ilvl w:val="0"/>
          <w:numId w:val="28"/>
        </w:numPr>
        <w:spacing w:after="0" w:line="264" w:lineRule="auto"/>
        <w:jc w:val="both"/>
        <w:rPr>
          <w:rFonts w:ascii="Times New Roman" w:hAnsi="Times New Roman" w:cs="Times New Roman"/>
          <w:sz w:val="24"/>
          <w:szCs w:val="24"/>
        </w:rPr>
      </w:pPr>
      <w:r w:rsidRPr="00B91D8E">
        <w:rPr>
          <w:rFonts w:ascii="Times New Roman" w:hAnsi="Times New Roman" w:cs="Times New Roman"/>
          <w:b/>
          <w:color w:val="000000"/>
          <w:sz w:val="24"/>
          <w:szCs w:val="24"/>
        </w:rPr>
        <w:t>4) ценности научного познания:</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развитие научной любознательности, интереса к исследовательской деятельности;</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B13CC9" w:rsidRPr="00B91D8E" w:rsidRDefault="00A47005">
      <w:pPr>
        <w:numPr>
          <w:ilvl w:val="0"/>
          <w:numId w:val="28"/>
        </w:numPr>
        <w:spacing w:after="0" w:line="264" w:lineRule="auto"/>
        <w:jc w:val="both"/>
        <w:rPr>
          <w:rFonts w:ascii="Times New Roman" w:hAnsi="Times New Roman" w:cs="Times New Roman"/>
          <w:sz w:val="24"/>
          <w:szCs w:val="24"/>
        </w:rPr>
      </w:pPr>
      <w:r w:rsidRPr="00B91D8E">
        <w:rPr>
          <w:rFonts w:ascii="Times New Roman" w:hAnsi="Times New Roman" w:cs="Times New Roman"/>
          <w:b/>
          <w:color w:val="000000"/>
          <w:sz w:val="24"/>
          <w:szCs w:val="24"/>
        </w:rPr>
        <w:t>6) трудового воспитания:</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интерес к практическому изучению профессий, связанных с физикой;</w:t>
      </w:r>
    </w:p>
    <w:p w:rsidR="00B13CC9" w:rsidRPr="00B91D8E" w:rsidRDefault="00A47005">
      <w:pPr>
        <w:numPr>
          <w:ilvl w:val="0"/>
          <w:numId w:val="28"/>
        </w:numPr>
        <w:spacing w:after="0" w:line="264" w:lineRule="auto"/>
        <w:jc w:val="both"/>
        <w:rPr>
          <w:rFonts w:ascii="Times New Roman" w:hAnsi="Times New Roman" w:cs="Times New Roman"/>
          <w:sz w:val="24"/>
          <w:szCs w:val="24"/>
        </w:rPr>
      </w:pPr>
      <w:r w:rsidRPr="00B91D8E">
        <w:rPr>
          <w:rFonts w:ascii="Times New Roman" w:hAnsi="Times New Roman" w:cs="Times New Roman"/>
          <w:b/>
          <w:color w:val="000000"/>
          <w:sz w:val="24"/>
          <w:szCs w:val="24"/>
        </w:rPr>
        <w:t>7) экологического воспитания:</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осознание глобального характера экологических проблем и путей их решения;</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lastRenderedPageBreak/>
        <w:t></w:t>
      </w:r>
      <w:r w:rsidRPr="00B91D8E">
        <w:rPr>
          <w:rFonts w:ascii="Times New Roman" w:hAnsi="Times New Roman" w:cs="Times New Roman"/>
          <w:color w:val="000000"/>
          <w:sz w:val="24"/>
          <w:szCs w:val="24"/>
          <w:lang w:val="ru-RU"/>
        </w:rPr>
        <w:t xml:space="preserve"> повышение уровня своей компетентности через практическую деятельность;</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осознание дефицитов собственных знаний и компетентностей в области физики;</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планирование своего развития в приобретении новых физических знаний;</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B13CC9" w:rsidRPr="00B91D8E" w:rsidRDefault="00A47005">
      <w:pPr>
        <w:numPr>
          <w:ilvl w:val="0"/>
          <w:numId w:val="28"/>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rPr>
        <w:t></w:t>
      </w:r>
      <w:r w:rsidRPr="00B91D8E">
        <w:rPr>
          <w:rFonts w:ascii="Times New Roman" w:hAnsi="Times New Roman" w:cs="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МЕТАПРЕДМЕТНЫЕ РЕЗУЛЬТАТЫ</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B91D8E">
        <w:rPr>
          <w:rFonts w:ascii="Times New Roman" w:hAnsi="Times New Roman" w:cs="Times New Roman"/>
          <w:b/>
          <w:color w:val="000000"/>
          <w:sz w:val="24"/>
          <w:szCs w:val="24"/>
          <w:lang w:val="ru-RU"/>
        </w:rPr>
        <w:t>метапредметные результаты</w:t>
      </w:r>
      <w:r w:rsidRPr="00B91D8E">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Познавательные универсальные учебные действия</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Базовые логические действия:</w:t>
      </w:r>
    </w:p>
    <w:p w:rsidR="00B13CC9" w:rsidRPr="00B91D8E" w:rsidRDefault="00A47005">
      <w:pPr>
        <w:numPr>
          <w:ilvl w:val="0"/>
          <w:numId w:val="2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B13CC9" w:rsidRPr="00B91D8E" w:rsidRDefault="00A47005">
      <w:pPr>
        <w:numPr>
          <w:ilvl w:val="0"/>
          <w:numId w:val="2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B13CC9" w:rsidRPr="00B91D8E" w:rsidRDefault="00A47005">
      <w:pPr>
        <w:numPr>
          <w:ilvl w:val="0"/>
          <w:numId w:val="2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B13CC9" w:rsidRPr="00B91D8E" w:rsidRDefault="00A47005">
      <w:pPr>
        <w:numPr>
          <w:ilvl w:val="0"/>
          <w:numId w:val="2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13CC9" w:rsidRPr="00B91D8E" w:rsidRDefault="00A47005">
      <w:pPr>
        <w:numPr>
          <w:ilvl w:val="0"/>
          <w:numId w:val="29"/>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13CC9" w:rsidRPr="00B91D8E" w:rsidRDefault="00A47005">
      <w:pPr>
        <w:spacing w:after="0" w:line="264" w:lineRule="auto"/>
        <w:ind w:left="120"/>
        <w:jc w:val="both"/>
        <w:rPr>
          <w:rFonts w:ascii="Times New Roman" w:hAnsi="Times New Roman" w:cs="Times New Roman"/>
          <w:sz w:val="24"/>
          <w:szCs w:val="24"/>
        </w:rPr>
      </w:pPr>
      <w:r w:rsidRPr="00B91D8E">
        <w:rPr>
          <w:rFonts w:ascii="Times New Roman" w:hAnsi="Times New Roman" w:cs="Times New Roman"/>
          <w:b/>
          <w:color w:val="000000"/>
          <w:sz w:val="24"/>
          <w:szCs w:val="24"/>
        </w:rPr>
        <w:t>Базовые исследовательские действия</w:t>
      </w:r>
      <w:r w:rsidRPr="00B91D8E">
        <w:rPr>
          <w:rFonts w:ascii="Times New Roman" w:hAnsi="Times New Roman" w:cs="Times New Roman"/>
          <w:color w:val="000000"/>
          <w:sz w:val="24"/>
          <w:szCs w:val="24"/>
        </w:rPr>
        <w:t>:</w:t>
      </w:r>
    </w:p>
    <w:p w:rsidR="00B13CC9" w:rsidRPr="00B91D8E" w:rsidRDefault="00A47005">
      <w:pPr>
        <w:numPr>
          <w:ilvl w:val="0"/>
          <w:numId w:val="3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B13CC9" w:rsidRPr="00B91D8E" w:rsidRDefault="00A47005">
      <w:pPr>
        <w:numPr>
          <w:ilvl w:val="0"/>
          <w:numId w:val="3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13CC9" w:rsidRPr="00B91D8E" w:rsidRDefault="00A47005">
      <w:pPr>
        <w:numPr>
          <w:ilvl w:val="0"/>
          <w:numId w:val="3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B13CC9" w:rsidRPr="00B91D8E" w:rsidRDefault="00A47005">
      <w:pPr>
        <w:numPr>
          <w:ilvl w:val="0"/>
          <w:numId w:val="3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B13CC9" w:rsidRPr="00B91D8E" w:rsidRDefault="00A47005">
      <w:pPr>
        <w:numPr>
          <w:ilvl w:val="0"/>
          <w:numId w:val="30"/>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13CC9" w:rsidRPr="00B91D8E" w:rsidRDefault="00A47005">
      <w:pPr>
        <w:spacing w:after="0" w:line="264" w:lineRule="auto"/>
        <w:ind w:left="120"/>
        <w:jc w:val="both"/>
        <w:rPr>
          <w:rFonts w:ascii="Times New Roman" w:hAnsi="Times New Roman" w:cs="Times New Roman"/>
          <w:sz w:val="24"/>
          <w:szCs w:val="24"/>
        </w:rPr>
      </w:pPr>
      <w:r w:rsidRPr="00B91D8E">
        <w:rPr>
          <w:rFonts w:ascii="Times New Roman" w:hAnsi="Times New Roman" w:cs="Times New Roman"/>
          <w:b/>
          <w:color w:val="000000"/>
          <w:sz w:val="24"/>
          <w:szCs w:val="24"/>
        </w:rPr>
        <w:t>Работа с информацией:</w:t>
      </w:r>
    </w:p>
    <w:p w:rsidR="00B13CC9" w:rsidRPr="00B91D8E" w:rsidRDefault="00A47005">
      <w:pPr>
        <w:numPr>
          <w:ilvl w:val="0"/>
          <w:numId w:val="3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13CC9" w:rsidRPr="00B91D8E" w:rsidRDefault="00A47005">
      <w:pPr>
        <w:numPr>
          <w:ilvl w:val="0"/>
          <w:numId w:val="3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анализировать, систематизировать и интерпретировать информацию различных видов и форм представления;</w:t>
      </w:r>
    </w:p>
    <w:p w:rsidR="00B13CC9" w:rsidRPr="00B91D8E" w:rsidRDefault="00A47005">
      <w:pPr>
        <w:numPr>
          <w:ilvl w:val="0"/>
          <w:numId w:val="31"/>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13CC9" w:rsidRPr="00B91D8E" w:rsidRDefault="00A47005">
      <w:pPr>
        <w:spacing w:after="0" w:line="264" w:lineRule="auto"/>
        <w:ind w:left="120"/>
        <w:jc w:val="both"/>
        <w:rPr>
          <w:rFonts w:ascii="Times New Roman" w:hAnsi="Times New Roman" w:cs="Times New Roman"/>
          <w:sz w:val="24"/>
          <w:szCs w:val="24"/>
        </w:rPr>
      </w:pPr>
      <w:r w:rsidRPr="00B91D8E">
        <w:rPr>
          <w:rFonts w:ascii="Times New Roman" w:hAnsi="Times New Roman" w:cs="Times New Roman"/>
          <w:b/>
          <w:color w:val="000000"/>
          <w:sz w:val="24"/>
          <w:szCs w:val="24"/>
        </w:rPr>
        <w:t>Коммуникативные универсальные учебные действия:</w:t>
      </w:r>
    </w:p>
    <w:p w:rsidR="00B13CC9" w:rsidRPr="00B91D8E" w:rsidRDefault="00A47005">
      <w:pPr>
        <w:numPr>
          <w:ilvl w:val="0"/>
          <w:numId w:val="3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13CC9" w:rsidRPr="00B91D8E" w:rsidRDefault="00A47005">
      <w:pPr>
        <w:numPr>
          <w:ilvl w:val="0"/>
          <w:numId w:val="3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13CC9" w:rsidRPr="00B91D8E" w:rsidRDefault="00A47005">
      <w:pPr>
        <w:numPr>
          <w:ilvl w:val="0"/>
          <w:numId w:val="3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выражать свою точку зрения в устных и письменных текстах;</w:t>
      </w:r>
    </w:p>
    <w:p w:rsidR="00B13CC9" w:rsidRPr="00B91D8E" w:rsidRDefault="00A47005">
      <w:pPr>
        <w:numPr>
          <w:ilvl w:val="0"/>
          <w:numId w:val="3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B13CC9" w:rsidRPr="00B91D8E" w:rsidRDefault="00A47005">
      <w:pPr>
        <w:numPr>
          <w:ilvl w:val="0"/>
          <w:numId w:val="3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B13CC9" w:rsidRPr="00B91D8E" w:rsidRDefault="00A47005">
      <w:pPr>
        <w:numPr>
          <w:ilvl w:val="0"/>
          <w:numId w:val="3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13CC9" w:rsidRPr="00B91D8E" w:rsidRDefault="00A47005">
      <w:pPr>
        <w:numPr>
          <w:ilvl w:val="0"/>
          <w:numId w:val="3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13CC9" w:rsidRPr="00B91D8E" w:rsidRDefault="00A47005">
      <w:pPr>
        <w:numPr>
          <w:ilvl w:val="0"/>
          <w:numId w:val="32"/>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Регулятивные универсальные учебные действия</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Самоорганизация:</w:t>
      </w:r>
    </w:p>
    <w:p w:rsidR="00B13CC9" w:rsidRPr="00B91D8E" w:rsidRDefault="00A47005">
      <w:pPr>
        <w:numPr>
          <w:ilvl w:val="0"/>
          <w:numId w:val="3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B13CC9" w:rsidRPr="00B91D8E" w:rsidRDefault="00A47005">
      <w:pPr>
        <w:numPr>
          <w:ilvl w:val="0"/>
          <w:numId w:val="3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13CC9" w:rsidRPr="00B91D8E" w:rsidRDefault="00A47005">
      <w:pPr>
        <w:numPr>
          <w:ilvl w:val="0"/>
          <w:numId w:val="3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13CC9" w:rsidRPr="00B91D8E" w:rsidRDefault="00A47005">
      <w:pPr>
        <w:numPr>
          <w:ilvl w:val="0"/>
          <w:numId w:val="33"/>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делать выбор и брать ответственность за решение.</w:t>
      </w:r>
    </w:p>
    <w:p w:rsidR="00B13CC9" w:rsidRPr="00B91D8E" w:rsidRDefault="00A47005">
      <w:pPr>
        <w:spacing w:after="0" w:line="264" w:lineRule="auto"/>
        <w:ind w:left="120"/>
        <w:jc w:val="both"/>
        <w:rPr>
          <w:rFonts w:ascii="Times New Roman" w:hAnsi="Times New Roman" w:cs="Times New Roman"/>
          <w:sz w:val="24"/>
          <w:szCs w:val="24"/>
        </w:rPr>
      </w:pPr>
      <w:r w:rsidRPr="00B91D8E">
        <w:rPr>
          <w:rFonts w:ascii="Times New Roman" w:hAnsi="Times New Roman" w:cs="Times New Roman"/>
          <w:b/>
          <w:color w:val="000000"/>
          <w:sz w:val="24"/>
          <w:szCs w:val="24"/>
        </w:rPr>
        <w:t>Самоконтроль, эмоциональный интеллект:</w:t>
      </w:r>
    </w:p>
    <w:p w:rsidR="00B13CC9" w:rsidRPr="00B91D8E" w:rsidRDefault="00A47005">
      <w:pPr>
        <w:numPr>
          <w:ilvl w:val="0"/>
          <w:numId w:val="3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B13CC9" w:rsidRPr="00B91D8E" w:rsidRDefault="00A47005">
      <w:pPr>
        <w:numPr>
          <w:ilvl w:val="0"/>
          <w:numId w:val="3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B13CC9" w:rsidRPr="00B91D8E" w:rsidRDefault="00A47005">
      <w:pPr>
        <w:numPr>
          <w:ilvl w:val="0"/>
          <w:numId w:val="3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13CC9" w:rsidRPr="00B91D8E" w:rsidRDefault="00A47005">
      <w:pPr>
        <w:numPr>
          <w:ilvl w:val="0"/>
          <w:numId w:val="3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оценивать соответствие результата цели и условиям;</w:t>
      </w:r>
    </w:p>
    <w:p w:rsidR="00B13CC9" w:rsidRPr="00B91D8E" w:rsidRDefault="00A47005">
      <w:pPr>
        <w:numPr>
          <w:ilvl w:val="0"/>
          <w:numId w:val="3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B13CC9" w:rsidRPr="00B91D8E" w:rsidRDefault="00A47005">
      <w:pPr>
        <w:numPr>
          <w:ilvl w:val="0"/>
          <w:numId w:val="34"/>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left="120"/>
        <w:jc w:val="both"/>
        <w:rPr>
          <w:rFonts w:ascii="Times New Roman" w:hAnsi="Times New Roman" w:cs="Times New Roman"/>
          <w:sz w:val="24"/>
          <w:szCs w:val="24"/>
          <w:lang w:val="ru-RU"/>
        </w:rPr>
      </w:pPr>
      <w:r w:rsidRPr="00B91D8E">
        <w:rPr>
          <w:rFonts w:ascii="Times New Roman" w:hAnsi="Times New Roman" w:cs="Times New Roman"/>
          <w:b/>
          <w:color w:val="000000"/>
          <w:sz w:val="24"/>
          <w:szCs w:val="24"/>
          <w:lang w:val="ru-RU"/>
        </w:rPr>
        <w:t xml:space="preserve">ПРЕДМЕТНЫЕ РЕЗУЛЬТАТЫ </w:t>
      </w:r>
    </w:p>
    <w:p w:rsidR="00B13CC9" w:rsidRPr="00B91D8E" w:rsidRDefault="00B13CC9">
      <w:pPr>
        <w:spacing w:after="0" w:line="264" w:lineRule="auto"/>
        <w:ind w:left="120"/>
        <w:jc w:val="both"/>
        <w:rPr>
          <w:rFonts w:ascii="Times New Roman" w:hAnsi="Times New Roman" w:cs="Times New Roman"/>
          <w:sz w:val="24"/>
          <w:szCs w:val="24"/>
          <w:lang w:val="ru-RU"/>
        </w:rPr>
      </w:pP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К концу обучения </w:t>
      </w:r>
      <w:r w:rsidRPr="00B91D8E">
        <w:rPr>
          <w:rFonts w:ascii="Times New Roman" w:hAnsi="Times New Roman" w:cs="Times New Roman"/>
          <w:b/>
          <w:color w:val="000000"/>
          <w:sz w:val="24"/>
          <w:szCs w:val="24"/>
          <w:lang w:val="ru-RU"/>
        </w:rPr>
        <w:t>в 7 классе</w:t>
      </w:r>
      <w:r w:rsidRPr="00B91D8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B91D8E">
        <w:rPr>
          <w:rFonts w:ascii="Times New Roman" w:hAnsi="Times New Roman" w:cs="Times New Roman"/>
          <w:color w:val="000000"/>
          <w:sz w:val="24"/>
          <w:szCs w:val="24"/>
          <w:lang w:val="ru-RU"/>
        </w:rPr>
        <w:t>необходимые физические законы</w:t>
      </w:r>
      <w:proofErr w:type="gramEnd"/>
      <w:r w:rsidRPr="00B91D8E">
        <w:rPr>
          <w:rFonts w:ascii="Times New Roman" w:hAnsi="Times New Roman" w:cs="Times New Roman"/>
          <w:color w:val="000000"/>
          <w:sz w:val="24"/>
          <w:szCs w:val="24"/>
          <w:lang w:val="ru-RU"/>
        </w:rPr>
        <w:t xml:space="preserve"> и закономерности;</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w:t>
      </w:r>
      <w:r w:rsidRPr="00B91D8E">
        <w:rPr>
          <w:rFonts w:ascii="Times New Roman" w:hAnsi="Times New Roman" w:cs="Times New Roman"/>
          <w:color w:val="000000"/>
          <w:sz w:val="24"/>
          <w:szCs w:val="24"/>
          <w:lang w:val="ru-RU"/>
        </w:rPr>
        <w:lastRenderedPageBreak/>
        <w:t>сохранения здоровья и соблюдения норм экологического поведения в окружающей среде;</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13CC9" w:rsidRPr="00B91D8E" w:rsidRDefault="00A47005">
      <w:pPr>
        <w:numPr>
          <w:ilvl w:val="0"/>
          <w:numId w:val="35"/>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К концу обучения </w:t>
      </w:r>
      <w:r w:rsidRPr="00B91D8E">
        <w:rPr>
          <w:rFonts w:ascii="Times New Roman" w:hAnsi="Times New Roman" w:cs="Times New Roman"/>
          <w:b/>
          <w:color w:val="000000"/>
          <w:sz w:val="24"/>
          <w:szCs w:val="24"/>
          <w:lang w:val="ru-RU"/>
        </w:rPr>
        <w:t>в 8 классе</w:t>
      </w:r>
      <w:r w:rsidRPr="00B91D8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w:t>
      </w:r>
      <w:r w:rsidRPr="00B91D8E">
        <w:rPr>
          <w:rFonts w:ascii="Times New Roman" w:hAnsi="Times New Roman" w:cs="Times New Roman"/>
          <w:color w:val="000000"/>
          <w:sz w:val="24"/>
          <w:szCs w:val="24"/>
          <w:lang w:val="ru-RU"/>
        </w:rPr>
        <w:lastRenderedPageBreak/>
        <w:t>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w:t>
      </w:r>
      <w:r w:rsidRPr="00B91D8E">
        <w:rPr>
          <w:rFonts w:ascii="Times New Roman" w:hAnsi="Times New Roman" w:cs="Times New Roman"/>
          <w:color w:val="000000"/>
          <w:sz w:val="24"/>
          <w:szCs w:val="24"/>
          <w:lang w:val="ru-RU"/>
        </w:rPr>
        <w:lastRenderedPageBreak/>
        <w:t>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13CC9" w:rsidRPr="00B91D8E" w:rsidRDefault="00A47005">
      <w:pPr>
        <w:numPr>
          <w:ilvl w:val="0"/>
          <w:numId w:val="36"/>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13CC9" w:rsidRPr="00B91D8E" w:rsidRDefault="00A47005">
      <w:pPr>
        <w:spacing w:after="0" w:line="264" w:lineRule="auto"/>
        <w:ind w:firstLine="600"/>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 xml:space="preserve">К концу обучения </w:t>
      </w:r>
      <w:r w:rsidRPr="00B91D8E">
        <w:rPr>
          <w:rFonts w:ascii="Times New Roman" w:hAnsi="Times New Roman" w:cs="Times New Roman"/>
          <w:b/>
          <w:color w:val="000000"/>
          <w:sz w:val="24"/>
          <w:szCs w:val="24"/>
          <w:lang w:val="ru-RU"/>
        </w:rPr>
        <w:t>в 9 классе</w:t>
      </w:r>
      <w:r w:rsidRPr="00B91D8E">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13CC9" w:rsidRPr="00B91D8E" w:rsidRDefault="00A47005">
      <w:pPr>
        <w:numPr>
          <w:ilvl w:val="0"/>
          <w:numId w:val="37"/>
        </w:numPr>
        <w:spacing w:after="0" w:line="264" w:lineRule="auto"/>
        <w:jc w:val="both"/>
        <w:rPr>
          <w:rFonts w:ascii="Times New Roman" w:hAnsi="Times New Roman" w:cs="Times New Roman"/>
          <w:sz w:val="24"/>
          <w:szCs w:val="24"/>
          <w:lang w:val="ru-RU"/>
        </w:rPr>
      </w:pPr>
      <w:r w:rsidRPr="00B91D8E">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13CC9" w:rsidRPr="00B91D8E" w:rsidRDefault="00B13CC9">
      <w:pPr>
        <w:rPr>
          <w:lang w:val="ru-RU"/>
        </w:rPr>
        <w:sectPr w:rsidR="00B13CC9" w:rsidRPr="00B91D8E">
          <w:pgSz w:w="11906" w:h="16383"/>
          <w:pgMar w:top="1134" w:right="850" w:bottom="1134" w:left="1701" w:header="720" w:footer="720" w:gutter="0"/>
          <w:cols w:space="720"/>
        </w:sectPr>
      </w:pPr>
    </w:p>
    <w:p w:rsidR="00B13CC9" w:rsidRDefault="00A47005">
      <w:pPr>
        <w:spacing w:after="0"/>
        <w:ind w:left="120"/>
      </w:pPr>
      <w:bookmarkStart w:id="10" w:name="block-7814386"/>
      <w:bookmarkEnd w:id="8"/>
      <w:r w:rsidRPr="00B91D8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13CC9" w:rsidRDefault="00A4700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3694"/>
        <w:gridCol w:w="2314"/>
        <w:gridCol w:w="2903"/>
        <w:gridCol w:w="3932"/>
      </w:tblGrid>
      <w:tr w:rsidR="00A16C48" w:rsidRPr="00AE7345" w:rsidTr="009D50CA">
        <w:trPr>
          <w:trHeight w:val="144"/>
          <w:tblCellSpacing w:w="20" w:type="nil"/>
        </w:trPr>
        <w:tc>
          <w:tcPr>
            <w:tcW w:w="1004" w:type="dxa"/>
            <w:vMerge w:val="restart"/>
            <w:tcMar>
              <w:top w:w="50" w:type="dxa"/>
              <w:left w:w="100" w:type="dxa"/>
            </w:tcMar>
            <w:vAlign w:val="center"/>
          </w:tcPr>
          <w:p w:rsidR="00A16C48" w:rsidRDefault="00A16C48">
            <w:pPr>
              <w:spacing w:after="0"/>
              <w:ind w:left="135"/>
            </w:pPr>
            <w:r>
              <w:rPr>
                <w:rFonts w:ascii="Times New Roman" w:hAnsi="Times New Roman"/>
                <w:b/>
                <w:color w:val="000000"/>
                <w:sz w:val="24"/>
              </w:rPr>
              <w:t xml:space="preserve">№ п/п </w:t>
            </w:r>
          </w:p>
          <w:p w:rsidR="00A16C48" w:rsidRDefault="00A16C48">
            <w:pPr>
              <w:spacing w:after="0"/>
              <w:ind w:left="135"/>
            </w:pPr>
          </w:p>
        </w:tc>
        <w:tc>
          <w:tcPr>
            <w:tcW w:w="3756" w:type="dxa"/>
            <w:vMerge w:val="restart"/>
            <w:tcMar>
              <w:top w:w="50" w:type="dxa"/>
              <w:left w:w="100" w:type="dxa"/>
            </w:tcMar>
            <w:vAlign w:val="center"/>
          </w:tcPr>
          <w:p w:rsidR="00A16C48" w:rsidRDefault="00A16C48">
            <w:pPr>
              <w:spacing w:after="0"/>
              <w:ind w:left="135"/>
            </w:pPr>
            <w:r>
              <w:rPr>
                <w:rFonts w:ascii="Times New Roman" w:hAnsi="Times New Roman"/>
                <w:b/>
                <w:color w:val="000000"/>
                <w:sz w:val="24"/>
              </w:rPr>
              <w:t xml:space="preserve">Наименование разделов и тем программы </w:t>
            </w:r>
          </w:p>
          <w:p w:rsidR="00A16C48" w:rsidRDefault="00A16C48">
            <w:pPr>
              <w:spacing w:after="0"/>
              <w:ind w:left="135"/>
            </w:pPr>
          </w:p>
        </w:tc>
        <w:tc>
          <w:tcPr>
            <w:tcW w:w="2357" w:type="dxa"/>
            <w:tcMar>
              <w:top w:w="50" w:type="dxa"/>
              <w:left w:w="100" w:type="dxa"/>
            </w:tcMar>
            <w:vAlign w:val="center"/>
          </w:tcPr>
          <w:p w:rsidR="00A16C48" w:rsidRDefault="00A16C48">
            <w:pPr>
              <w:spacing w:after="0"/>
            </w:pPr>
            <w:r>
              <w:rPr>
                <w:rFonts w:ascii="Times New Roman" w:hAnsi="Times New Roman"/>
                <w:b/>
                <w:color w:val="000000"/>
                <w:sz w:val="24"/>
              </w:rPr>
              <w:t>Количество часов</w:t>
            </w:r>
          </w:p>
        </w:tc>
        <w:tc>
          <w:tcPr>
            <w:tcW w:w="2906" w:type="dxa"/>
            <w:vMerge w:val="restart"/>
            <w:tcMar>
              <w:top w:w="50" w:type="dxa"/>
              <w:left w:w="100" w:type="dxa"/>
            </w:tcMar>
            <w:vAlign w:val="center"/>
          </w:tcPr>
          <w:p w:rsidR="00A16C48" w:rsidRDefault="00A16C48">
            <w:pPr>
              <w:spacing w:after="0"/>
              <w:ind w:left="135"/>
            </w:pPr>
            <w:r>
              <w:rPr>
                <w:rFonts w:ascii="Times New Roman" w:hAnsi="Times New Roman"/>
                <w:b/>
                <w:color w:val="000000"/>
                <w:sz w:val="24"/>
              </w:rPr>
              <w:t xml:space="preserve">Электронные (цифровые) образовательные ресурсы </w:t>
            </w:r>
          </w:p>
          <w:p w:rsidR="00A16C48" w:rsidRDefault="00A16C48">
            <w:pPr>
              <w:spacing w:after="0"/>
              <w:ind w:left="135"/>
            </w:pPr>
          </w:p>
        </w:tc>
        <w:tc>
          <w:tcPr>
            <w:tcW w:w="4017" w:type="dxa"/>
            <w:vMerge w:val="restart"/>
          </w:tcPr>
          <w:p w:rsidR="00A16C48" w:rsidRPr="00A16C48" w:rsidRDefault="00A16C48" w:rsidP="00A16C48">
            <w:pPr>
              <w:spacing w:after="0"/>
              <w:rPr>
                <w:rFonts w:ascii="Times New Roman" w:hAnsi="Times New Roman"/>
                <w:b/>
                <w:color w:val="000000"/>
                <w:sz w:val="24"/>
                <w:lang w:val="ru-RU"/>
              </w:rPr>
            </w:pPr>
            <w:r>
              <w:rPr>
                <w:rFonts w:ascii="Times New Roman" w:hAnsi="Times New Roman"/>
                <w:b/>
                <w:color w:val="000000"/>
                <w:sz w:val="24"/>
                <w:lang w:val="ru-RU"/>
              </w:rPr>
              <w:t>Деятельность учителя с учетом программы воспитания</w:t>
            </w:r>
          </w:p>
        </w:tc>
      </w:tr>
      <w:tr w:rsidR="00A16C48" w:rsidTr="009D50CA">
        <w:trPr>
          <w:trHeight w:val="144"/>
          <w:tblCellSpacing w:w="20" w:type="nil"/>
        </w:trPr>
        <w:tc>
          <w:tcPr>
            <w:tcW w:w="1004" w:type="dxa"/>
            <w:vMerge/>
            <w:tcBorders>
              <w:top w:val="nil"/>
            </w:tcBorders>
            <w:tcMar>
              <w:top w:w="50" w:type="dxa"/>
              <w:left w:w="100" w:type="dxa"/>
            </w:tcMar>
          </w:tcPr>
          <w:p w:rsidR="00A16C48" w:rsidRPr="00A16C48" w:rsidRDefault="00A16C48">
            <w:pPr>
              <w:rPr>
                <w:lang w:val="ru-RU"/>
              </w:rPr>
            </w:pPr>
          </w:p>
        </w:tc>
        <w:tc>
          <w:tcPr>
            <w:tcW w:w="3756" w:type="dxa"/>
            <w:vMerge/>
            <w:tcBorders>
              <w:top w:val="nil"/>
            </w:tcBorders>
            <w:tcMar>
              <w:top w:w="50" w:type="dxa"/>
              <w:left w:w="100" w:type="dxa"/>
            </w:tcMar>
          </w:tcPr>
          <w:p w:rsidR="00A16C48" w:rsidRPr="00A16C48" w:rsidRDefault="00A16C48">
            <w:pPr>
              <w:rPr>
                <w:lang w:val="ru-RU"/>
              </w:rPr>
            </w:pPr>
          </w:p>
        </w:tc>
        <w:tc>
          <w:tcPr>
            <w:tcW w:w="2357" w:type="dxa"/>
            <w:tcMar>
              <w:top w:w="50" w:type="dxa"/>
              <w:left w:w="100" w:type="dxa"/>
            </w:tcMar>
            <w:vAlign w:val="center"/>
          </w:tcPr>
          <w:p w:rsidR="00A16C48" w:rsidRDefault="00A16C48">
            <w:pPr>
              <w:spacing w:after="0"/>
              <w:ind w:left="135"/>
            </w:pPr>
            <w:r>
              <w:rPr>
                <w:rFonts w:ascii="Times New Roman" w:hAnsi="Times New Roman"/>
                <w:b/>
                <w:color w:val="000000"/>
                <w:sz w:val="24"/>
              </w:rPr>
              <w:t xml:space="preserve">Всего </w:t>
            </w:r>
          </w:p>
          <w:p w:rsidR="00A16C48" w:rsidRDefault="00A16C48">
            <w:pPr>
              <w:spacing w:after="0"/>
              <w:ind w:left="135"/>
            </w:pPr>
          </w:p>
        </w:tc>
        <w:tc>
          <w:tcPr>
            <w:tcW w:w="2906" w:type="dxa"/>
            <w:vMerge/>
            <w:tcBorders>
              <w:top w:val="nil"/>
            </w:tcBorders>
            <w:tcMar>
              <w:top w:w="50" w:type="dxa"/>
              <w:left w:w="100" w:type="dxa"/>
            </w:tcMar>
          </w:tcPr>
          <w:p w:rsidR="00A16C48" w:rsidRDefault="00A16C48"/>
        </w:tc>
        <w:tc>
          <w:tcPr>
            <w:tcW w:w="4017" w:type="dxa"/>
            <w:vMerge/>
          </w:tcPr>
          <w:p w:rsidR="00A16C48" w:rsidRDefault="00A16C48"/>
        </w:tc>
      </w:tr>
      <w:tr w:rsidR="00A16C48" w:rsidRPr="00AE7345" w:rsidTr="009D50CA">
        <w:trPr>
          <w:trHeight w:val="144"/>
          <w:tblCellSpacing w:w="20" w:type="nil"/>
        </w:trPr>
        <w:tc>
          <w:tcPr>
            <w:tcW w:w="10023" w:type="dxa"/>
            <w:gridSpan w:val="4"/>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b/>
                <w:color w:val="000000"/>
                <w:sz w:val="24"/>
                <w:lang w:val="ru-RU"/>
              </w:rPr>
              <w:t>Раздел 1.</w:t>
            </w:r>
            <w:r w:rsidRPr="00B91D8E">
              <w:rPr>
                <w:rFonts w:ascii="Times New Roman" w:hAnsi="Times New Roman"/>
                <w:color w:val="000000"/>
                <w:sz w:val="24"/>
                <w:lang w:val="ru-RU"/>
              </w:rPr>
              <w:t xml:space="preserve"> </w:t>
            </w:r>
            <w:r w:rsidRPr="00B91D8E">
              <w:rPr>
                <w:rFonts w:ascii="Times New Roman" w:hAnsi="Times New Roman"/>
                <w:b/>
                <w:color w:val="000000"/>
                <w:sz w:val="24"/>
                <w:lang w:val="ru-RU"/>
              </w:rPr>
              <w:t>Физика и её роль в познании окружающего мира</w:t>
            </w:r>
          </w:p>
        </w:tc>
        <w:tc>
          <w:tcPr>
            <w:tcW w:w="4017" w:type="dxa"/>
          </w:tcPr>
          <w:p w:rsidR="00A16C48" w:rsidRPr="00B91D8E" w:rsidRDefault="00A16C48">
            <w:pPr>
              <w:spacing w:after="0"/>
              <w:ind w:left="135"/>
              <w:rPr>
                <w:rFonts w:ascii="Times New Roman" w:hAnsi="Times New Roman"/>
                <w:b/>
                <w:color w:val="000000"/>
                <w:sz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1.1</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Физика - наука о природе</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2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val="restart"/>
          </w:tcPr>
          <w:p w:rsidR="00A16C48" w:rsidRPr="00A16C48" w:rsidRDefault="00A16C48">
            <w:pPr>
              <w:spacing w:after="0"/>
              <w:ind w:left="135"/>
              <w:rPr>
                <w:rFonts w:ascii="Times New Roman" w:hAnsi="Times New Roman" w:cs="Times New Roman"/>
                <w:color w:val="000000"/>
                <w:sz w:val="24"/>
                <w:szCs w:val="24"/>
                <w:lang w:val="ru-RU"/>
              </w:rPr>
            </w:pPr>
            <w:r w:rsidRPr="00A16C48">
              <w:rPr>
                <w:rFonts w:ascii="Times New Roman" w:hAnsi="Times New Roman" w:cs="Times New Roman"/>
                <w:sz w:val="24"/>
                <w:szCs w:val="24"/>
                <w:lang w:val="ru-RU"/>
              </w:rPr>
              <w:t xml:space="preserve">побуждение учащихся соблюдать на уроке общепринятые нормы поведения, правила общения со старшими (учителями) и сверстниками школьниками); воспитание у учащихся ответственного отношения к учебе, ответственности за результаты своего учебного труда, соблюдение правил и техники безопасности. </w:t>
            </w: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1.2</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Физические величины</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2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1.3</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Естественнонаучный метод познания</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2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Tr="009D50CA">
        <w:trPr>
          <w:trHeight w:val="144"/>
          <w:tblCellSpacing w:w="20" w:type="nil"/>
        </w:trPr>
        <w:tc>
          <w:tcPr>
            <w:tcW w:w="4760" w:type="dxa"/>
            <w:gridSpan w:val="2"/>
            <w:tcMar>
              <w:top w:w="50" w:type="dxa"/>
              <w:left w:w="100" w:type="dxa"/>
            </w:tcMar>
            <w:vAlign w:val="center"/>
          </w:tcPr>
          <w:p w:rsidR="00A16C48" w:rsidRDefault="00A16C48">
            <w:pPr>
              <w:spacing w:after="0"/>
              <w:ind w:left="135"/>
            </w:pPr>
            <w:r>
              <w:rPr>
                <w:rFonts w:ascii="Times New Roman" w:hAnsi="Times New Roman"/>
                <w:color w:val="000000"/>
                <w:sz w:val="24"/>
              </w:rPr>
              <w:t>Итого по разделу</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6 </w:t>
            </w:r>
          </w:p>
        </w:tc>
        <w:tc>
          <w:tcPr>
            <w:tcW w:w="2906" w:type="dxa"/>
            <w:tcMar>
              <w:top w:w="50" w:type="dxa"/>
              <w:left w:w="100" w:type="dxa"/>
            </w:tcMar>
            <w:vAlign w:val="center"/>
          </w:tcPr>
          <w:p w:rsidR="00A16C48" w:rsidRDefault="00A16C48"/>
        </w:tc>
        <w:tc>
          <w:tcPr>
            <w:tcW w:w="4017" w:type="dxa"/>
          </w:tcPr>
          <w:p w:rsidR="00A16C48" w:rsidRPr="00A16C48" w:rsidRDefault="00A16C48">
            <w:pPr>
              <w:rPr>
                <w:rFonts w:ascii="Times New Roman" w:hAnsi="Times New Roman" w:cs="Times New Roman"/>
                <w:sz w:val="24"/>
                <w:szCs w:val="24"/>
              </w:rPr>
            </w:pPr>
          </w:p>
        </w:tc>
      </w:tr>
      <w:tr w:rsidR="00A16C48" w:rsidRPr="00AE7345" w:rsidTr="009D50CA">
        <w:trPr>
          <w:trHeight w:val="144"/>
          <w:tblCellSpacing w:w="20" w:type="nil"/>
        </w:trPr>
        <w:tc>
          <w:tcPr>
            <w:tcW w:w="10023" w:type="dxa"/>
            <w:gridSpan w:val="4"/>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b/>
                <w:color w:val="000000"/>
                <w:sz w:val="24"/>
                <w:lang w:val="ru-RU"/>
              </w:rPr>
              <w:t>Раздел 2.</w:t>
            </w:r>
            <w:r w:rsidRPr="00B91D8E">
              <w:rPr>
                <w:rFonts w:ascii="Times New Roman" w:hAnsi="Times New Roman"/>
                <w:color w:val="000000"/>
                <w:sz w:val="24"/>
                <w:lang w:val="ru-RU"/>
              </w:rPr>
              <w:t xml:space="preserve"> </w:t>
            </w:r>
            <w:r w:rsidRPr="00B91D8E">
              <w:rPr>
                <w:rFonts w:ascii="Times New Roman" w:hAnsi="Times New Roman"/>
                <w:b/>
                <w:color w:val="000000"/>
                <w:sz w:val="24"/>
                <w:lang w:val="ru-RU"/>
              </w:rPr>
              <w:t>Первоначальные сведения о строении вещества</w:t>
            </w:r>
          </w:p>
        </w:tc>
        <w:tc>
          <w:tcPr>
            <w:tcW w:w="4017" w:type="dxa"/>
          </w:tcPr>
          <w:p w:rsidR="00A16C48" w:rsidRPr="00A16C48" w:rsidRDefault="00A16C48">
            <w:pPr>
              <w:spacing w:after="0"/>
              <w:ind w:left="135"/>
              <w:rPr>
                <w:rFonts w:ascii="Times New Roman" w:hAnsi="Times New Roman" w:cs="Times New Roman"/>
                <w:b/>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2.1</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Строение вещества</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1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val="restart"/>
          </w:tcPr>
          <w:p w:rsidR="00A16C48" w:rsidRPr="00A16C48" w:rsidRDefault="00A16C48">
            <w:pPr>
              <w:spacing w:after="0"/>
              <w:ind w:left="135"/>
              <w:rPr>
                <w:rFonts w:ascii="Times New Roman" w:hAnsi="Times New Roman" w:cs="Times New Roman"/>
                <w:color w:val="000000"/>
                <w:sz w:val="24"/>
                <w:szCs w:val="24"/>
                <w:lang w:val="ru-RU"/>
              </w:rPr>
            </w:pPr>
            <w:r>
              <w:rPr>
                <w:rFonts w:ascii="Times New Roman" w:hAnsi="Times New Roman" w:cs="Times New Roman"/>
                <w:sz w:val="24"/>
                <w:szCs w:val="24"/>
                <w:lang w:val="ru-RU"/>
              </w:rPr>
              <w:t>учить формулировать вы</w:t>
            </w:r>
            <w:r w:rsidRPr="00A16C48">
              <w:rPr>
                <w:rFonts w:ascii="Times New Roman" w:hAnsi="Times New Roman" w:cs="Times New Roman"/>
                <w:sz w:val="24"/>
                <w:szCs w:val="24"/>
                <w:lang w:val="ru-RU"/>
              </w:rPr>
              <w:t>воды на основе обобщения отдельных частей текста; инициирование ситуаций, обсуждения, высказывания учащимися своего мнения с аргум</w:t>
            </w:r>
            <w:r>
              <w:rPr>
                <w:rFonts w:ascii="Times New Roman" w:hAnsi="Times New Roman" w:cs="Times New Roman"/>
                <w:sz w:val="24"/>
                <w:szCs w:val="24"/>
                <w:lang w:val="ru-RU"/>
              </w:rPr>
              <w:t xml:space="preserve">ентацией позиции </w:t>
            </w:r>
            <w:r>
              <w:rPr>
                <w:rFonts w:ascii="Times New Roman" w:hAnsi="Times New Roman" w:cs="Times New Roman"/>
                <w:sz w:val="24"/>
                <w:szCs w:val="24"/>
                <w:lang w:val="ru-RU"/>
              </w:rPr>
              <w:lastRenderedPageBreak/>
              <w:t>по поводу пред</w:t>
            </w:r>
            <w:r w:rsidRPr="00A16C48">
              <w:rPr>
                <w:rFonts w:ascii="Times New Roman" w:hAnsi="Times New Roman" w:cs="Times New Roman"/>
                <w:sz w:val="24"/>
                <w:szCs w:val="24"/>
                <w:lang w:val="ru-RU"/>
              </w:rPr>
              <w:t xml:space="preserve">мета обсуждения </w:t>
            </w:r>
            <w:r>
              <w:rPr>
                <w:rFonts w:ascii="Times New Roman" w:hAnsi="Times New Roman" w:cs="Times New Roman"/>
                <w:sz w:val="24"/>
                <w:szCs w:val="24"/>
                <w:lang w:val="ru-RU"/>
              </w:rPr>
              <w:t>–</w:t>
            </w:r>
            <w:r w:rsidRPr="00A16C48">
              <w:rPr>
                <w:rFonts w:ascii="Times New Roman" w:hAnsi="Times New Roman" w:cs="Times New Roman"/>
                <w:sz w:val="24"/>
                <w:szCs w:val="24"/>
                <w:lang w:val="ru-RU"/>
              </w:rPr>
              <w:t xml:space="preserve"> устно</w:t>
            </w:r>
            <w:r>
              <w:rPr>
                <w:rFonts w:ascii="Times New Roman" w:hAnsi="Times New Roman" w:cs="Times New Roman"/>
                <w:sz w:val="24"/>
                <w:szCs w:val="24"/>
                <w:lang w:val="ru-RU"/>
              </w:rPr>
              <w:t>.</w:t>
            </w: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2.2</w:t>
            </w:r>
          </w:p>
        </w:tc>
        <w:tc>
          <w:tcPr>
            <w:tcW w:w="375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Движение и взаимодействие частиц вещества</w:t>
            </w:r>
          </w:p>
        </w:tc>
        <w:tc>
          <w:tcPr>
            <w:tcW w:w="2357" w:type="dxa"/>
            <w:tcMar>
              <w:top w:w="50" w:type="dxa"/>
              <w:left w:w="100" w:type="dxa"/>
            </w:tcMar>
            <w:vAlign w:val="center"/>
          </w:tcPr>
          <w:p w:rsidR="00A16C48" w:rsidRDefault="00A16C48">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2.3</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Агрегатные состояния вещества</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2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Tr="009D50CA">
        <w:trPr>
          <w:trHeight w:val="144"/>
          <w:tblCellSpacing w:w="20" w:type="nil"/>
        </w:trPr>
        <w:tc>
          <w:tcPr>
            <w:tcW w:w="4760" w:type="dxa"/>
            <w:gridSpan w:val="2"/>
            <w:tcMar>
              <w:top w:w="50" w:type="dxa"/>
              <w:left w:w="100" w:type="dxa"/>
            </w:tcMar>
            <w:vAlign w:val="center"/>
          </w:tcPr>
          <w:p w:rsidR="00A16C48" w:rsidRDefault="00A16C48">
            <w:pPr>
              <w:spacing w:after="0"/>
              <w:ind w:left="135"/>
            </w:pPr>
            <w:r>
              <w:rPr>
                <w:rFonts w:ascii="Times New Roman" w:hAnsi="Times New Roman"/>
                <w:color w:val="000000"/>
                <w:sz w:val="24"/>
              </w:rPr>
              <w:lastRenderedPageBreak/>
              <w:t>Итого по разделу</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5 </w:t>
            </w:r>
          </w:p>
        </w:tc>
        <w:tc>
          <w:tcPr>
            <w:tcW w:w="2906" w:type="dxa"/>
            <w:tcMar>
              <w:top w:w="50" w:type="dxa"/>
              <w:left w:w="100" w:type="dxa"/>
            </w:tcMar>
            <w:vAlign w:val="center"/>
          </w:tcPr>
          <w:p w:rsidR="00A16C48" w:rsidRDefault="00A16C48"/>
        </w:tc>
        <w:tc>
          <w:tcPr>
            <w:tcW w:w="4017" w:type="dxa"/>
          </w:tcPr>
          <w:p w:rsidR="00A16C48" w:rsidRPr="00A16C48" w:rsidRDefault="00A16C48">
            <w:pPr>
              <w:rPr>
                <w:rFonts w:ascii="Times New Roman" w:hAnsi="Times New Roman" w:cs="Times New Roman"/>
                <w:sz w:val="24"/>
                <w:szCs w:val="24"/>
              </w:rPr>
            </w:pPr>
          </w:p>
        </w:tc>
      </w:tr>
      <w:tr w:rsidR="00A16C48" w:rsidRPr="00AE7345" w:rsidTr="009D50CA">
        <w:trPr>
          <w:trHeight w:val="144"/>
          <w:tblCellSpacing w:w="20" w:type="nil"/>
        </w:trPr>
        <w:tc>
          <w:tcPr>
            <w:tcW w:w="10023" w:type="dxa"/>
            <w:gridSpan w:val="4"/>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b/>
                <w:color w:val="000000"/>
                <w:sz w:val="24"/>
                <w:lang w:val="ru-RU"/>
              </w:rPr>
              <w:t>Раздел 3.</w:t>
            </w:r>
            <w:r w:rsidRPr="00B91D8E">
              <w:rPr>
                <w:rFonts w:ascii="Times New Roman" w:hAnsi="Times New Roman"/>
                <w:color w:val="000000"/>
                <w:sz w:val="24"/>
                <w:lang w:val="ru-RU"/>
              </w:rPr>
              <w:t xml:space="preserve"> </w:t>
            </w:r>
            <w:r w:rsidRPr="00B91D8E">
              <w:rPr>
                <w:rFonts w:ascii="Times New Roman" w:hAnsi="Times New Roman"/>
                <w:b/>
                <w:color w:val="000000"/>
                <w:sz w:val="24"/>
                <w:lang w:val="ru-RU"/>
              </w:rPr>
              <w:t>Движение и взаимодействие тел</w:t>
            </w:r>
          </w:p>
        </w:tc>
        <w:tc>
          <w:tcPr>
            <w:tcW w:w="4017" w:type="dxa"/>
          </w:tcPr>
          <w:p w:rsidR="00A16C48" w:rsidRPr="00A16C48" w:rsidRDefault="00A16C48">
            <w:pPr>
              <w:spacing w:after="0"/>
              <w:ind w:left="135"/>
              <w:rPr>
                <w:rFonts w:ascii="Times New Roman" w:hAnsi="Times New Roman" w:cs="Times New Roman"/>
                <w:b/>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3.1</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Механическое движение</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3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val="restart"/>
          </w:tcPr>
          <w:p w:rsidR="00A16C48" w:rsidRPr="00A16C48" w:rsidRDefault="00A16C48">
            <w:pPr>
              <w:spacing w:after="0"/>
              <w:ind w:left="135"/>
              <w:rPr>
                <w:rFonts w:ascii="Times New Roman" w:hAnsi="Times New Roman" w:cs="Times New Roman"/>
                <w:color w:val="000000"/>
                <w:sz w:val="24"/>
                <w:szCs w:val="24"/>
                <w:lang w:val="ru-RU"/>
              </w:rPr>
            </w:pPr>
            <w:r w:rsidRPr="00A16C48">
              <w:rPr>
                <w:rFonts w:ascii="Times New Roman" w:hAnsi="Times New Roman" w:cs="Times New Roman"/>
                <w:sz w:val="24"/>
                <w:szCs w:val="24"/>
                <w:lang w:val="ru-RU"/>
              </w:rPr>
              <w:t>установление доброжелательной атмосферы во время урока развитие креативного мышления (самостоятельное применение знаний, способов действий, поиск нестандартных решений). анализировать, интерпретировать данные и делать выводы.</w:t>
            </w: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3.2</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Инерция, масса, плотность</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4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3.3</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Сила. Виды сил</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14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Tr="009D50CA">
        <w:trPr>
          <w:trHeight w:val="144"/>
          <w:tblCellSpacing w:w="20" w:type="nil"/>
        </w:trPr>
        <w:tc>
          <w:tcPr>
            <w:tcW w:w="4760" w:type="dxa"/>
            <w:gridSpan w:val="2"/>
            <w:tcMar>
              <w:top w:w="50" w:type="dxa"/>
              <w:left w:w="100" w:type="dxa"/>
            </w:tcMar>
            <w:vAlign w:val="center"/>
          </w:tcPr>
          <w:p w:rsidR="00A16C48" w:rsidRDefault="00A16C48">
            <w:pPr>
              <w:spacing w:after="0"/>
              <w:ind w:left="135"/>
            </w:pPr>
            <w:r>
              <w:rPr>
                <w:rFonts w:ascii="Times New Roman" w:hAnsi="Times New Roman"/>
                <w:color w:val="000000"/>
                <w:sz w:val="24"/>
              </w:rPr>
              <w:t>Итого по разделу</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21 </w:t>
            </w:r>
          </w:p>
        </w:tc>
        <w:tc>
          <w:tcPr>
            <w:tcW w:w="2906" w:type="dxa"/>
            <w:tcMar>
              <w:top w:w="50" w:type="dxa"/>
              <w:left w:w="100" w:type="dxa"/>
            </w:tcMar>
            <w:vAlign w:val="center"/>
          </w:tcPr>
          <w:p w:rsidR="00A16C48" w:rsidRDefault="00A16C48"/>
        </w:tc>
        <w:tc>
          <w:tcPr>
            <w:tcW w:w="4017" w:type="dxa"/>
          </w:tcPr>
          <w:p w:rsidR="00A16C48" w:rsidRPr="00A16C48" w:rsidRDefault="00A16C48">
            <w:pPr>
              <w:rPr>
                <w:rFonts w:ascii="Times New Roman" w:hAnsi="Times New Roman" w:cs="Times New Roman"/>
                <w:sz w:val="24"/>
                <w:szCs w:val="24"/>
              </w:rPr>
            </w:pPr>
          </w:p>
        </w:tc>
      </w:tr>
      <w:tr w:rsidR="00A16C48" w:rsidRPr="00AE7345" w:rsidTr="009D50CA">
        <w:trPr>
          <w:trHeight w:val="144"/>
          <w:tblCellSpacing w:w="20" w:type="nil"/>
        </w:trPr>
        <w:tc>
          <w:tcPr>
            <w:tcW w:w="10023" w:type="dxa"/>
            <w:gridSpan w:val="4"/>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b/>
                <w:color w:val="000000"/>
                <w:sz w:val="24"/>
                <w:lang w:val="ru-RU"/>
              </w:rPr>
              <w:t>Раздел 4.</w:t>
            </w:r>
            <w:r w:rsidRPr="00B91D8E">
              <w:rPr>
                <w:rFonts w:ascii="Times New Roman" w:hAnsi="Times New Roman"/>
                <w:color w:val="000000"/>
                <w:sz w:val="24"/>
                <w:lang w:val="ru-RU"/>
              </w:rPr>
              <w:t xml:space="preserve"> </w:t>
            </w:r>
            <w:r w:rsidRPr="00B91D8E">
              <w:rPr>
                <w:rFonts w:ascii="Times New Roman" w:hAnsi="Times New Roman"/>
                <w:b/>
                <w:color w:val="000000"/>
                <w:sz w:val="24"/>
                <w:lang w:val="ru-RU"/>
              </w:rPr>
              <w:t>Давление твёрдых тел, жидкостей и газов</w:t>
            </w:r>
          </w:p>
        </w:tc>
        <w:tc>
          <w:tcPr>
            <w:tcW w:w="4017" w:type="dxa"/>
          </w:tcPr>
          <w:p w:rsidR="00A16C48" w:rsidRPr="00A16C48" w:rsidRDefault="00A16C48">
            <w:pPr>
              <w:spacing w:after="0"/>
              <w:ind w:left="135"/>
              <w:rPr>
                <w:rFonts w:ascii="Times New Roman" w:hAnsi="Times New Roman" w:cs="Times New Roman"/>
                <w:b/>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4.1</w:t>
            </w:r>
          </w:p>
        </w:tc>
        <w:tc>
          <w:tcPr>
            <w:tcW w:w="375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Давление. Передача давления твёрдыми телами, жидкостями и газами</w:t>
            </w:r>
          </w:p>
        </w:tc>
        <w:tc>
          <w:tcPr>
            <w:tcW w:w="2357" w:type="dxa"/>
            <w:tcMar>
              <w:top w:w="50" w:type="dxa"/>
              <w:left w:w="100" w:type="dxa"/>
            </w:tcMar>
            <w:vAlign w:val="center"/>
          </w:tcPr>
          <w:p w:rsidR="00A16C48" w:rsidRDefault="00A16C48">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val="restart"/>
          </w:tcPr>
          <w:p w:rsidR="00A16C48" w:rsidRPr="00A16C48" w:rsidRDefault="00A16C48">
            <w:pPr>
              <w:spacing w:after="0"/>
              <w:ind w:left="135"/>
              <w:rPr>
                <w:rFonts w:ascii="Times New Roman" w:hAnsi="Times New Roman" w:cs="Times New Roman"/>
                <w:color w:val="000000"/>
                <w:sz w:val="24"/>
                <w:szCs w:val="24"/>
                <w:lang w:val="ru-RU"/>
              </w:rPr>
            </w:pPr>
            <w:r w:rsidRPr="00A16C48">
              <w:rPr>
                <w:rFonts w:ascii="Times New Roman" w:hAnsi="Times New Roman" w:cs="Times New Roman"/>
                <w:sz w:val="24"/>
                <w:szCs w:val="24"/>
                <w:lang w:val="ru-RU"/>
              </w:rPr>
              <w:t>развитие самостоятельности (самостоятельное видение проблемы, формулировка проблемного вопроса, проблемной ситуации, самостоятельность выбора плана решения); применение на уроке интерактивных форм работы учащихся для активизации познавательной деятельности.</w:t>
            </w: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4.2</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Давление жидкости</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5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4.3</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Атмосферное давление</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6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4.4</w:t>
            </w:r>
          </w:p>
        </w:tc>
        <w:tc>
          <w:tcPr>
            <w:tcW w:w="375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Действие жидкости и газа на погружённое в них тело</w:t>
            </w:r>
          </w:p>
        </w:tc>
        <w:tc>
          <w:tcPr>
            <w:tcW w:w="2357" w:type="dxa"/>
            <w:tcMar>
              <w:top w:w="50" w:type="dxa"/>
              <w:left w:w="100" w:type="dxa"/>
            </w:tcMar>
            <w:vAlign w:val="center"/>
          </w:tcPr>
          <w:p w:rsidR="00A16C48" w:rsidRDefault="00A16C48">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Tr="009D50CA">
        <w:trPr>
          <w:trHeight w:val="144"/>
          <w:tblCellSpacing w:w="20" w:type="nil"/>
        </w:trPr>
        <w:tc>
          <w:tcPr>
            <w:tcW w:w="4760" w:type="dxa"/>
            <w:gridSpan w:val="2"/>
            <w:tcMar>
              <w:top w:w="50" w:type="dxa"/>
              <w:left w:w="100" w:type="dxa"/>
            </w:tcMar>
            <w:vAlign w:val="center"/>
          </w:tcPr>
          <w:p w:rsidR="00A16C48" w:rsidRDefault="00A16C48">
            <w:pPr>
              <w:spacing w:after="0"/>
              <w:ind w:left="135"/>
            </w:pPr>
            <w:r>
              <w:rPr>
                <w:rFonts w:ascii="Times New Roman" w:hAnsi="Times New Roman"/>
                <w:color w:val="000000"/>
                <w:sz w:val="24"/>
              </w:rPr>
              <w:t>Итого по разделу</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21 </w:t>
            </w:r>
          </w:p>
        </w:tc>
        <w:tc>
          <w:tcPr>
            <w:tcW w:w="2906" w:type="dxa"/>
            <w:tcMar>
              <w:top w:w="50" w:type="dxa"/>
              <w:left w:w="100" w:type="dxa"/>
            </w:tcMar>
            <w:vAlign w:val="center"/>
          </w:tcPr>
          <w:p w:rsidR="00A16C48" w:rsidRDefault="00A16C48"/>
        </w:tc>
        <w:tc>
          <w:tcPr>
            <w:tcW w:w="4017" w:type="dxa"/>
          </w:tcPr>
          <w:p w:rsidR="00A16C48" w:rsidRPr="00A16C48" w:rsidRDefault="00A16C48">
            <w:pPr>
              <w:rPr>
                <w:rFonts w:ascii="Times New Roman" w:hAnsi="Times New Roman" w:cs="Times New Roman"/>
                <w:sz w:val="24"/>
                <w:szCs w:val="24"/>
              </w:rPr>
            </w:pPr>
          </w:p>
        </w:tc>
      </w:tr>
      <w:tr w:rsidR="00A16C48" w:rsidRPr="00AE7345" w:rsidTr="009D50CA">
        <w:trPr>
          <w:trHeight w:val="144"/>
          <w:tblCellSpacing w:w="20" w:type="nil"/>
        </w:trPr>
        <w:tc>
          <w:tcPr>
            <w:tcW w:w="10023" w:type="dxa"/>
            <w:gridSpan w:val="4"/>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b/>
                <w:color w:val="000000"/>
                <w:sz w:val="24"/>
                <w:lang w:val="ru-RU"/>
              </w:rPr>
              <w:t>Раздел 5.</w:t>
            </w:r>
            <w:r w:rsidRPr="00B91D8E">
              <w:rPr>
                <w:rFonts w:ascii="Times New Roman" w:hAnsi="Times New Roman"/>
                <w:color w:val="000000"/>
                <w:sz w:val="24"/>
                <w:lang w:val="ru-RU"/>
              </w:rPr>
              <w:t xml:space="preserve"> </w:t>
            </w:r>
            <w:r w:rsidRPr="00B91D8E">
              <w:rPr>
                <w:rFonts w:ascii="Times New Roman" w:hAnsi="Times New Roman"/>
                <w:b/>
                <w:color w:val="000000"/>
                <w:sz w:val="24"/>
                <w:lang w:val="ru-RU"/>
              </w:rPr>
              <w:t>Работа и мощность. Энергия</w:t>
            </w:r>
          </w:p>
        </w:tc>
        <w:tc>
          <w:tcPr>
            <w:tcW w:w="4017" w:type="dxa"/>
          </w:tcPr>
          <w:p w:rsidR="00A16C48" w:rsidRPr="00A16C48" w:rsidRDefault="00A16C48">
            <w:pPr>
              <w:spacing w:after="0"/>
              <w:ind w:left="135"/>
              <w:rPr>
                <w:rFonts w:ascii="Times New Roman" w:hAnsi="Times New Roman" w:cs="Times New Roman"/>
                <w:b/>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lastRenderedPageBreak/>
              <w:t>5.1</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Работа и мощность</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3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val="restart"/>
          </w:tcPr>
          <w:p w:rsidR="00A16C48" w:rsidRPr="00A16C48" w:rsidRDefault="00A16C48">
            <w:pPr>
              <w:spacing w:after="0"/>
              <w:ind w:left="135"/>
              <w:rPr>
                <w:rFonts w:ascii="Times New Roman" w:hAnsi="Times New Roman" w:cs="Times New Roman"/>
                <w:color w:val="000000"/>
                <w:sz w:val="24"/>
                <w:szCs w:val="24"/>
                <w:lang w:val="ru-RU"/>
              </w:rPr>
            </w:pPr>
            <w:r w:rsidRPr="00A16C48">
              <w:rPr>
                <w:rFonts w:ascii="Times New Roman" w:hAnsi="Times New Roman" w:cs="Times New Roman"/>
                <w:sz w:val="24"/>
                <w:szCs w:val="24"/>
                <w:lang w:val="ru-RU"/>
              </w:rPr>
              <w:t>получение навыков индивидуальной и командной работы, взаимоп</w:t>
            </w:r>
            <w:r>
              <w:rPr>
                <w:rFonts w:ascii="Times New Roman" w:hAnsi="Times New Roman" w:cs="Times New Roman"/>
                <w:sz w:val="24"/>
                <w:szCs w:val="24"/>
                <w:lang w:val="ru-RU"/>
              </w:rPr>
              <w:t>омощи, работ</w:t>
            </w:r>
            <w:r w:rsidRPr="00A16C48">
              <w:rPr>
                <w:rFonts w:ascii="Times New Roman" w:hAnsi="Times New Roman" w:cs="Times New Roman"/>
                <w:sz w:val="24"/>
                <w:szCs w:val="24"/>
                <w:lang w:val="ru-RU"/>
              </w:rPr>
              <w:t xml:space="preserve">а в парах или групповая; создание социально - значимого опыта сотрудничества и взаимной помощи; привлечение внимания учащихся к обсуждаемой на уроке информации; применение на уроке </w:t>
            </w:r>
            <w:proofErr w:type="gramStart"/>
            <w:r w:rsidRPr="00A16C48">
              <w:rPr>
                <w:rFonts w:ascii="Times New Roman" w:hAnsi="Times New Roman" w:cs="Times New Roman"/>
                <w:sz w:val="24"/>
                <w:szCs w:val="24"/>
                <w:lang w:val="ru-RU"/>
              </w:rPr>
              <w:t>интерактивных форм работы</w:t>
            </w:r>
            <w:proofErr w:type="gramEnd"/>
            <w:r w:rsidRPr="00A16C48">
              <w:rPr>
                <w:rFonts w:ascii="Times New Roman" w:hAnsi="Times New Roman" w:cs="Times New Roman"/>
                <w:sz w:val="24"/>
                <w:szCs w:val="24"/>
                <w:lang w:val="ru-RU"/>
              </w:rPr>
              <w:t xml:space="preserve"> учащихся для активизации познавательной деятельности. </w:t>
            </w: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5.2</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Простые механизмы</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5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RPr="00AE7345" w:rsidTr="009D50CA">
        <w:trPr>
          <w:trHeight w:val="144"/>
          <w:tblCellSpacing w:w="20" w:type="nil"/>
        </w:trPr>
        <w:tc>
          <w:tcPr>
            <w:tcW w:w="1004" w:type="dxa"/>
            <w:tcMar>
              <w:top w:w="50" w:type="dxa"/>
              <w:left w:w="100" w:type="dxa"/>
            </w:tcMar>
            <w:vAlign w:val="center"/>
          </w:tcPr>
          <w:p w:rsidR="00A16C48" w:rsidRDefault="00A16C48">
            <w:pPr>
              <w:spacing w:after="0"/>
            </w:pPr>
            <w:r>
              <w:rPr>
                <w:rFonts w:ascii="Times New Roman" w:hAnsi="Times New Roman"/>
                <w:color w:val="000000"/>
                <w:sz w:val="24"/>
              </w:rPr>
              <w:t>5.3</w:t>
            </w:r>
          </w:p>
        </w:tc>
        <w:tc>
          <w:tcPr>
            <w:tcW w:w="3756" w:type="dxa"/>
            <w:tcMar>
              <w:top w:w="50" w:type="dxa"/>
              <w:left w:w="100" w:type="dxa"/>
            </w:tcMar>
            <w:vAlign w:val="center"/>
          </w:tcPr>
          <w:p w:rsidR="00A16C48" w:rsidRDefault="00A16C48">
            <w:pPr>
              <w:spacing w:after="0"/>
              <w:ind w:left="135"/>
            </w:pPr>
            <w:r>
              <w:rPr>
                <w:rFonts w:ascii="Times New Roman" w:hAnsi="Times New Roman"/>
                <w:color w:val="000000"/>
                <w:sz w:val="24"/>
              </w:rPr>
              <w:t>Механическая энергия</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4 </w:t>
            </w:r>
          </w:p>
        </w:tc>
        <w:tc>
          <w:tcPr>
            <w:tcW w:w="2906" w:type="dxa"/>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416194</w:t>
              </w:r>
            </w:hyperlink>
          </w:p>
        </w:tc>
        <w:tc>
          <w:tcPr>
            <w:tcW w:w="4017" w:type="dxa"/>
            <w:vMerge/>
          </w:tcPr>
          <w:p w:rsidR="00A16C48" w:rsidRPr="00A16C48" w:rsidRDefault="00A16C48">
            <w:pPr>
              <w:spacing w:after="0"/>
              <w:ind w:left="135"/>
              <w:rPr>
                <w:rFonts w:ascii="Times New Roman" w:hAnsi="Times New Roman" w:cs="Times New Roman"/>
                <w:color w:val="000000"/>
                <w:sz w:val="24"/>
                <w:szCs w:val="24"/>
                <w:lang w:val="ru-RU"/>
              </w:rPr>
            </w:pPr>
          </w:p>
        </w:tc>
      </w:tr>
      <w:tr w:rsidR="00A16C48" w:rsidTr="009D50CA">
        <w:trPr>
          <w:trHeight w:val="144"/>
          <w:tblCellSpacing w:w="20" w:type="nil"/>
        </w:trPr>
        <w:tc>
          <w:tcPr>
            <w:tcW w:w="4760" w:type="dxa"/>
            <w:gridSpan w:val="2"/>
            <w:tcMar>
              <w:top w:w="50" w:type="dxa"/>
              <w:left w:w="100" w:type="dxa"/>
            </w:tcMar>
            <w:vAlign w:val="center"/>
          </w:tcPr>
          <w:p w:rsidR="00A16C48" w:rsidRDefault="00A16C48">
            <w:pPr>
              <w:spacing w:after="0"/>
              <w:ind w:left="135"/>
            </w:pPr>
            <w:r>
              <w:rPr>
                <w:rFonts w:ascii="Times New Roman" w:hAnsi="Times New Roman"/>
                <w:color w:val="000000"/>
                <w:sz w:val="24"/>
              </w:rPr>
              <w:t>Итого по разделу</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12 </w:t>
            </w:r>
          </w:p>
        </w:tc>
        <w:tc>
          <w:tcPr>
            <w:tcW w:w="2906" w:type="dxa"/>
            <w:tcMar>
              <w:top w:w="50" w:type="dxa"/>
              <w:left w:w="100" w:type="dxa"/>
            </w:tcMar>
            <w:vAlign w:val="center"/>
          </w:tcPr>
          <w:p w:rsidR="00A16C48" w:rsidRDefault="00A16C48"/>
        </w:tc>
        <w:tc>
          <w:tcPr>
            <w:tcW w:w="4017" w:type="dxa"/>
          </w:tcPr>
          <w:p w:rsidR="00A16C48" w:rsidRPr="00A16C48" w:rsidRDefault="00A16C48">
            <w:pPr>
              <w:rPr>
                <w:rFonts w:ascii="Times New Roman" w:hAnsi="Times New Roman" w:cs="Times New Roman"/>
                <w:sz w:val="24"/>
                <w:szCs w:val="24"/>
              </w:rPr>
            </w:pPr>
          </w:p>
        </w:tc>
      </w:tr>
      <w:tr w:rsidR="00A16C48" w:rsidTr="009D50CA">
        <w:trPr>
          <w:trHeight w:val="144"/>
          <w:tblCellSpacing w:w="20" w:type="nil"/>
        </w:trPr>
        <w:tc>
          <w:tcPr>
            <w:tcW w:w="4760" w:type="dxa"/>
            <w:gridSpan w:val="2"/>
            <w:tcMar>
              <w:top w:w="50" w:type="dxa"/>
              <w:left w:w="100" w:type="dxa"/>
            </w:tcMar>
            <w:vAlign w:val="center"/>
          </w:tcPr>
          <w:p w:rsidR="00A16C48" w:rsidRDefault="00A16C48">
            <w:pPr>
              <w:spacing w:after="0"/>
              <w:ind w:left="135"/>
            </w:pPr>
            <w:r>
              <w:rPr>
                <w:rFonts w:ascii="Times New Roman" w:hAnsi="Times New Roman"/>
                <w:color w:val="000000"/>
                <w:sz w:val="24"/>
              </w:rPr>
              <w:t>Резервное время</w:t>
            </w:r>
          </w:p>
        </w:tc>
        <w:tc>
          <w:tcPr>
            <w:tcW w:w="2357" w:type="dxa"/>
            <w:tcMar>
              <w:top w:w="50" w:type="dxa"/>
              <w:left w:w="100" w:type="dxa"/>
            </w:tcMar>
            <w:vAlign w:val="center"/>
          </w:tcPr>
          <w:p w:rsidR="00A16C48" w:rsidRDefault="00A16C48">
            <w:pPr>
              <w:spacing w:after="0"/>
              <w:ind w:left="135"/>
              <w:jc w:val="center"/>
            </w:pPr>
            <w:r>
              <w:rPr>
                <w:rFonts w:ascii="Times New Roman" w:hAnsi="Times New Roman"/>
                <w:color w:val="000000"/>
                <w:sz w:val="24"/>
              </w:rPr>
              <w:t xml:space="preserve"> 3 </w:t>
            </w:r>
          </w:p>
        </w:tc>
        <w:tc>
          <w:tcPr>
            <w:tcW w:w="2906" w:type="dxa"/>
            <w:tcMar>
              <w:top w:w="50" w:type="dxa"/>
              <w:left w:w="100" w:type="dxa"/>
            </w:tcMar>
            <w:vAlign w:val="center"/>
          </w:tcPr>
          <w:p w:rsidR="00A16C48" w:rsidRDefault="00A16C48">
            <w:pPr>
              <w:spacing w:after="0"/>
              <w:ind w:left="135"/>
            </w:pPr>
          </w:p>
        </w:tc>
        <w:tc>
          <w:tcPr>
            <w:tcW w:w="4017" w:type="dxa"/>
          </w:tcPr>
          <w:p w:rsidR="00A16C48" w:rsidRPr="00A16C48" w:rsidRDefault="00A16C48">
            <w:pPr>
              <w:spacing w:after="0"/>
              <w:ind w:left="135"/>
              <w:rPr>
                <w:rFonts w:ascii="Times New Roman" w:hAnsi="Times New Roman" w:cs="Times New Roman"/>
                <w:sz w:val="24"/>
                <w:szCs w:val="24"/>
              </w:rPr>
            </w:pPr>
          </w:p>
        </w:tc>
      </w:tr>
      <w:tr w:rsidR="00A16C48" w:rsidTr="009D50CA">
        <w:trPr>
          <w:trHeight w:val="144"/>
          <w:tblCellSpacing w:w="20" w:type="nil"/>
        </w:trPr>
        <w:tc>
          <w:tcPr>
            <w:tcW w:w="4760" w:type="dxa"/>
            <w:gridSpan w:val="2"/>
            <w:tcMar>
              <w:top w:w="50" w:type="dxa"/>
              <w:left w:w="100" w:type="dxa"/>
            </w:tcMar>
            <w:vAlign w:val="center"/>
          </w:tcPr>
          <w:p w:rsidR="00A16C48" w:rsidRPr="00B91D8E" w:rsidRDefault="00A16C48">
            <w:pPr>
              <w:spacing w:after="0"/>
              <w:ind w:left="135"/>
              <w:rPr>
                <w:lang w:val="ru-RU"/>
              </w:rPr>
            </w:pPr>
            <w:r w:rsidRPr="00B91D8E">
              <w:rPr>
                <w:rFonts w:ascii="Times New Roman" w:hAnsi="Times New Roman"/>
                <w:color w:val="000000"/>
                <w:sz w:val="24"/>
                <w:lang w:val="ru-RU"/>
              </w:rPr>
              <w:t>ОБЩЕЕ КОЛИЧЕСТВО ЧАСОВ ПО ПРОГРАММЕ</w:t>
            </w:r>
          </w:p>
        </w:tc>
        <w:tc>
          <w:tcPr>
            <w:tcW w:w="2357" w:type="dxa"/>
            <w:tcMar>
              <w:top w:w="50" w:type="dxa"/>
              <w:left w:w="100" w:type="dxa"/>
            </w:tcMar>
            <w:vAlign w:val="center"/>
          </w:tcPr>
          <w:p w:rsidR="00A16C48" w:rsidRDefault="00A16C48">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906" w:type="dxa"/>
            <w:tcMar>
              <w:top w:w="50" w:type="dxa"/>
              <w:left w:w="100" w:type="dxa"/>
            </w:tcMar>
            <w:vAlign w:val="center"/>
          </w:tcPr>
          <w:p w:rsidR="00A16C48" w:rsidRDefault="00A16C48"/>
        </w:tc>
        <w:tc>
          <w:tcPr>
            <w:tcW w:w="4017" w:type="dxa"/>
          </w:tcPr>
          <w:p w:rsidR="00A16C48" w:rsidRPr="00A16C48" w:rsidRDefault="00A16C48">
            <w:pPr>
              <w:rPr>
                <w:rFonts w:ascii="Times New Roman" w:hAnsi="Times New Roman" w:cs="Times New Roman"/>
                <w:sz w:val="24"/>
                <w:szCs w:val="24"/>
              </w:rPr>
            </w:pPr>
          </w:p>
        </w:tc>
      </w:tr>
    </w:tbl>
    <w:p w:rsidR="00B13CC9" w:rsidRDefault="00B13CC9">
      <w:pPr>
        <w:sectPr w:rsidR="00B13CC9">
          <w:pgSz w:w="16383" w:h="11906" w:orient="landscape"/>
          <w:pgMar w:top="1134" w:right="850" w:bottom="1134" w:left="1701" w:header="720" w:footer="720" w:gutter="0"/>
          <w:cols w:space="720"/>
        </w:sectPr>
      </w:pPr>
    </w:p>
    <w:p w:rsidR="00B13CC9" w:rsidRDefault="00A4700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3479"/>
        <w:gridCol w:w="2327"/>
        <w:gridCol w:w="3277"/>
        <w:gridCol w:w="3683"/>
      </w:tblGrid>
      <w:tr w:rsidR="00AE3DFD" w:rsidRPr="00AE7345" w:rsidTr="009D50CA">
        <w:trPr>
          <w:trHeight w:val="144"/>
          <w:tblCellSpacing w:w="20" w:type="nil"/>
        </w:trPr>
        <w:tc>
          <w:tcPr>
            <w:tcW w:w="1087" w:type="dxa"/>
            <w:vMerge w:val="restart"/>
            <w:tcMar>
              <w:top w:w="50" w:type="dxa"/>
              <w:left w:w="100" w:type="dxa"/>
            </w:tcMar>
            <w:vAlign w:val="center"/>
          </w:tcPr>
          <w:p w:rsidR="00AE3DFD" w:rsidRDefault="00AE3DFD">
            <w:pPr>
              <w:spacing w:after="0"/>
              <w:ind w:left="135"/>
            </w:pPr>
            <w:r>
              <w:rPr>
                <w:rFonts w:ascii="Times New Roman" w:hAnsi="Times New Roman"/>
                <w:b/>
                <w:color w:val="000000"/>
                <w:sz w:val="24"/>
              </w:rPr>
              <w:t xml:space="preserve">№ п/п </w:t>
            </w:r>
          </w:p>
          <w:p w:rsidR="00AE3DFD" w:rsidRDefault="00AE3DFD">
            <w:pPr>
              <w:spacing w:after="0"/>
              <w:ind w:left="135"/>
            </w:pPr>
          </w:p>
        </w:tc>
        <w:tc>
          <w:tcPr>
            <w:tcW w:w="3545" w:type="dxa"/>
            <w:vMerge w:val="restart"/>
            <w:tcMar>
              <w:top w:w="50" w:type="dxa"/>
              <w:left w:w="100" w:type="dxa"/>
            </w:tcMar>
            <w:vAlign w:val="center"/>
          </w:tcPr>
          <w:p w:rsidR="00AE3DFD" w:rsidRDefault="00AE3DFD">
            <w:pPr>
              <w:spacing w:after="0"/>
              <w:ind w:left="135"/>
            </w:pPr>
            <w:r>
              <w:rPr>
                <w:rFonts w:ascii="Times New Roman" w:hAnsi="Times New Roman"/>
                <w:b/>
                <w:color w:val="000000"/>
                <w:sz w:val="24"/>
              </w:rPr>
              <w:t xml:space="preserve">Наименование разделов и тем программы </w:t>
            </w:r>
          </w:p>
          <w:p w:rsidR="00AE3DFD" w:rsidRDefault="00AE3DFD">
            <w:pPr>
              <w:spacing w:after="0"/>
              <w:ind w:left="135"/>
            </w:pPr>
          </w:p>
        </w:tc>
        <w:tc>
          <w:tcPr>
            <w:tcW w:w="2372" w:type="dxa"/>
            <w:tcMar>
              <w:top w:w="50" w:type="dxa"/>
              <w:left w:w="100" w:type="dxa"/>
            </w:tcMar>
            <w:vAlign w:val="center"/>
          </w:tcPr>
          <w:p w:rsidR="00AE3DFD" w:rsidRDefault="00AE3DFD">
            <w:pPr>
              <w:spacing w:after="0"/>
            </w:pPr>
            <w:r>
              <w:rPr>
                <w:rFonts w:ascii="Times New Roman" w:hAnsi="Times New Roman"/>
                <w:b/>
                <w:color w:val="000000"/>
                <w:sz w:val="24"/>
              </w:rPr>
              <w:t>Количество часов</w:t>
            </w:r>
          </w:p>
        </w:tc>
        <w:tc>
          <w:tcPr>
            <w:tcW w:w="3302" w:type="dxa"/>
            <w:vMerge w:val="restart"/>
            <w:tcMar>
              <w:top w:w="50" w:type="dxa"/>
              <w:left w:w="100" w:type="dxa"/>
            </w:tcMar>
            <w:vAlign w:val="center"/>
          </w:tcPr>
          <w:p w:rsidR="00AE3DFD" w:rsidRDefault="00AE3DFD">
            <w:pPr>
              <w:spacing w:after="0"/>
              <w:ind w:left="135"/>
            </w:pPr>
            <w:r>
              <w:rPr>
                <w:rFonts w:ascii="Times New Roman" w:hAnsi="Times New Roman"/>
                <w:b/>
                <w:color w:val="000000"/>
                <w:sz w:val="24"/>
              </w:rPr>
              <w:t xml:space="preserve">Электронные (цифровые) образовательные ресурсы </w:t>
            </w:r>
          </w:p>
          <w:p w:rsidR="00AE3DFD" w:rsidRDefault="00AE3DFD">
            <w:pPr>
              <w:spacing w:after="0"/>
              <w:ind w:left="135"/>
            </w:pPr>
          </w:p>
        </w:tc>
        <w:tc>
          <w:tcPr>
            <w:tcW w:w="3734" w:type="dxa"/>
            <w:vMerge w:val="restart"/>
          </w:tcPr>
          <w:p w:rsidR="00AE3DFD" w:rsidRPr="00AE3DFD" w:rsidRDefault="00AE3DFD">
            <w:pPr>
              <w:spacing w:after="0"/>
              <w:ind w:left="135"/>
              <w:rPr>
                <w:rFonts w:ascii="Times New Roman" w:hAnsi="Times New Roman"/>
                <w:b/>
                <w:color w:val="000000"/>
                <w:sz w:val="24"/>
                <w:lang w:val="ru-RU"/>
              </w:rPr>
            </w:pPr>
            <w:r>
              <w:rPr>
                <w:rFonts w:ascii="Times New Roman" w:hAnsi="Times New Roman"/>
                <w:b/>
                <w:color w:val="000000"/>
                <w:sz w:val="24"/>
                <w:lang w:val="ru-RU"/>
              </w:rPr>
              <w:t>Деятельность учителя с учетом программы воспитания</w:t>
            </w:r>
          </w:p>
        </w:tc>
      </w:tr>
      <w:tr w:rsidR="00AE3DFD" w:rsidTr="009D50CA">
        <w:trPr>
          <w:trHeight w:val="144"/>
          <w:tblCellSpacing w:w="20" w:type="nil"/>
        </w:trPr>
        <w:tc>
          <w:tcPr>
            <w:tcW w:w="1087" w:type="dxa"/>
            <w:vMerge/>
            <w:tcBorders>
              <w:top w:val="nil"/>
            </w:tcBorders>
            <w:tcMar>
              <w:top w:w="50" w:type="dxa"/>
              <w:left w:w="100" w:type="dxa"/>
            </w:tcMar>
          </w:tcPr>
          <w:p w:rsidR="00AE3DFD" w:rsidRPr="00AE3DFD" w:rsidRDefault="00AE3DFD">
            <w:pPr>
              <w:rPr>
                <w:lang w:val="ru-RU"/>
              </w:rPr>
            </w:pPr>
          </w:p>
        </w:tc>
        <w:tc>
          <w:tcPr>
            <w:tcW w:w="3545" w:type="dxa"/>
            <w:vMerge/>
            <w:tcBorders>
              <w:top w:val="nil"/>
            </w:tcBorders>
            <w:tcMar>
              <w:top w:w="50" w:type="dxa"/>
              <w:left w:w="100" w:type="dxa"/>
            </w:tcMar>
          </w:tcPr>
          <w:p w:rsidR="00AE3DFD" w:rsidRPr="00AE3DFD" w:rsidRDefault="00AE3DFD">
            <w:pPr>
              <w:rPr>
                <w:lang w:val="ru-RU"/>
              </w:rPr>
            </w:pPr>
          </w:p>
        </w:tc>
        <w:tc>
          <w:tcPr>
            <w:tcW w:w="2372" w:type="dxa"/>
            <w:tcMar>
              <w:top w:w="50" w:type="dxa"/>
              <w:left w:w="100" w:type="dxa"/>
            </w:tcMar>
            <w:vAlign w:val="center"/>
          </w:tcPr>
          <w:p w:rsidR="00AE3DFD" w:rsidRDefault="00AE3DFD">
            <w:pPr>
              <w:spacing w:after="0"/>
              <w:ind w:left="135"/>
            </w:pPr>
            <w:r>
              <w:rPr>
                <w:rFonts w:ascii="Times New Roman" w:hAnsi="Times New Roman"/>
                <w:b/>
                <w:color w:val="000000"/>
                <w:sz w:val="24"/>
              </w:rPr>
              <w:t xml:space="preserve">Всего </w:t>
            </w:r>
          </w:p>
          <w:p w:rsidR="00AE3DFD" w:rsidRDefault="00AE3DFD">
            <w:pPr>
              <w:spacing w:after="0"/>
              <w:ind w:left="135"/>
            </w:pPr>
          </w:p>
        </w:tc>
        <w:tc>
          <w:tcPr>
            <w:tcW w:w="3302" w:type="dxa"/>
            <w:vMerge/>
            <w:tcBorders>
              <w:top w:val="nil"/>
            </w:tcBorders>
            <w:tcMar>
              <w:top w:w="50" w:type="dxa"/>
              <w:left w:w="100" w:type="dxa"/>
            </w:tcMar>
          </w:tcPr>
          <w:p w:rsidR="00AE3DFD" w:rsidRDefault="00AE3DFD"/>
        </w:tc>
        <w:tc>
          <w:tcPr>
            <w:tcW w:w="3734" w:type="dxa"/>
            <w:vMerge/>
          </w:tcPr>
          <w:p w:rsidR="00AE3DFD" w:rsidRDefault="00AE3DFD"/>
        </w:tc>
      </w:tr>
      <w:tr w:rsidR="00AE3DFD" w:rsidTr="009D50CA">
        <w:trPr>
          <w:trHeight w:val="144"/>
          <w:tblCellSpacing w:w="20" w:type="nil"/>
        </w:trPr>
        <w:tc>
          <w:tcPr>
            <w:tcW w:w="10306" w:type="dxa"/>
            <w:gridSpan w:val="4"/>
            <w:tcMar>
              <w:top w:w="50" w:type="dxa"/>
              <w:left w:w="100" w:type="dxa"/>
            </w:tcMar>
            <w:vAlign w:val="center"/>
          </w:tcPr>
          <w:p w:rsidR="00AE3DFD" w:rsidRDefault="00AE3DF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c>
          <w:tcPr>
            <w:tcW w:w="3734" w:type="dxa"/>
          </w:tcPr>
          <w:p w:rsidR="00AE3DFD" w:rsidRDefault="00AE3DFD">
            <w:pPr>
              <w:spacing w:after="0"/>
              <w:ind w:left="135"/>
              <w:rPr>
                <w:rFonts w:ascii="Times New Roman" w:hAnsi="Times New Roman"/>
                <w:b/>
                <w:color w:val="000000"/>
                <w:sz w:val="24"/>
              </w:rPr>
            </w:pPr>
          </w:p>
        </w:tc>
      </w:tr>
      <w:tr w:rsidR="00AE3DFD" w:rsidRPr="00AE7345" w:rsidTr="009D50CA">
        <w:trPr>
          <w:trHeight w:val="144"/>
          <w:tblCellSpacing w:w="20" w:type="nil"/>
        </w:trPr>
        <w:tc>
          <w:tcPr>
            <w:tcW w:w="1087" w:type="dxa"/>
            <w:tcMar>
              <w:top w:w="50" w:type="dxa"/>
              <w:left w:w="100" w:type="dxa"/>
            </w:tcMar>
            <w:vAlign w:val="center"/>
          </w:tcPr>
          <w:p w:rsidR="00AE3DFD" w:rsidRDefault="00AE3DFD">
            <w:pPr>
              <w:spacing w:after="0"/>
            </w:pPr>
            <w:r>
              <w:rPr>
                <w:rFonts w:ascii="Times New Roman" w:hAnsi="Times New Roman"/>
                <w:color w:val="000000"/>
                <w:sz w:val="24"/>
              </w:rPr>
              <w:t>1.1</w:t>
            </w:r>
          </w:p>
        </w:tc>
        <w:tc>
          <w:tcPr>
            <w:tcW w:w="3545" w:type="dxa"/>
            <w:tcMar>
              <w:top w:w="50" w:type="dxa"/>
              <w:left w:w="100" w:type="dxa"/>
            </w:tcMar>
            <w:vAlign w:val="center"/>
          </w:tcPr>
          <w:p w:rsidR="00AE3DFD" w:rsidRDefault="00AE3DFD">
            <w:pPr>
              <w:spacing w:after="0"/>
              <w:ind w:left="135"/>
            </w:pPr>
            <w:r>
              <w:rPr>
                <w:rFonts w:ascii="Times New Roman" w:hAnsi="Times New Roman"/>
                <w:color w:val="000000"/>
                <w:sz w:val="24"/>
              </w:rPr>
              <w:t>Строение и свойства вещества</w:t>
            </w:r>
          </w:p>
        </w:tc>
        <w:tc>
          <w:tcPr>
            <w:tcW w:w="2372"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7 </w:t>
            </w:r>
          </w:p>
        </w:tc>
        <w:tc>
          <w:tcPr>
            <w:tcW w:w="3302"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4181</w:t>
              </w:r>
              <w:r>
                <w:rPr>
                  <w:rFonts w:ascii="Times New Roman" w:hAnsi="Times New Roman"/>
                  <w:color w:val="0000FF"/>
                  <w:u w:val="single"/>
                </w:rPr>
                <w:t>ce</w:t>
              </w:r>
            </w:hyperlink>
          </w:p>
        </w:tc>
        <w:tc>
          <w:tcPr>
            <w:tcW w:w="3734" w:type="dxa"/>
            <w:vMerge w:val="restart"/>
          </w:tcPr>
          <w:p w:rsidR="00AE3DFD" w:rsidRPr="00AE3DFD" w:rsidRDefault="00AE3DFD">
            <w:pPr>
              <w:spacing w:after="0"/>
              <w:ind w:left="135"/>
              <w:rPr>
                <w:rFonts w:ascii="Times New Roman" w:hAnsi="Times New Roman" w:cs="Times New Roman"/>
                <w:color w:val="000000"/>
                <w:sz w:val="24"/>
                <w:szCs w:val="24"/>
                <w:lang w:val="ru-RU"/>
              </w:rPr>
            </w:pPr>
            <w:r w:rsidRPr="00AE3DFD">
              <w:rPr>
                <w:rFonts w:ascii="Times New Roman" w:hAnsi="Times New Roman" w:cs="Times New Roman"/>
                <w:sz w:val="24"/>
                <w:szCs w:val="24"/>
                <w:lang w:val="ru-RU"/>
              </w:rPr>
              <w:t>побуждение учащихся соблюдать на уроке общепринятые нормы поведения, правила общения со старшими (учителями) и сверстниками (школьниками)</w:t>
            </w:r>
            <w:r>
              <w:rPr>
                <w:rFonts w:ascii="Times New Roman" w:hAnsi="Times New Roman" w:cs="Times New Roman"/>
                <w:sz w:val="24"/>
                <w:szCs w:val="24"/>
                <w:lang w:val="ru-RU"/>
              </w:rPr>
              <w:t>.</w:t>
            </w:r>
          </w:p>
        </w:tc>
      </w:tr>
      <w:tr w:rsidR="00AE3DFD" w:rsidRPr="00AE7345" w:rsidTr="009D50CA">
        <w:trPr>
          <w:trHeight w:val="144"/>
          <w:tblCellSpacing w:w="20" w:type="nil"/>
        </w:trPr>
        <w:tc>
          <w:tcPr>
            <w:tcW w:w="1087" w:type="dxa"/>
            <w:tcMar>
              <w:top w:w="50" w:type="dxa"/>
              <w:left w:w="100" w:type="dxa"/>
            </w:tcMar>
            <w:vAlign w:val="center"/>
          </w:tcPr>
          <w:p w:rsidR="00AE3DFD" w:rsidRDefault="00AE3DFD">
            <w:pPr>
              <w:spacing w:after="0"/>
            </w:pPr>
            <w:r>
              <w:rPr>
                <w:rFonts w:ascii="Times New Roman" w:hAnsi="Times New Roman"/>
                <w:color w:val="000000"/>
                <w:sz w:val="24"/>
              </w:rPr>
              <w:t>1.2</w:t>
            </w:r>
          </w:p>
        </w:tc>
        <w:tc>
          <w:tcPr>
            <w:tcW w:w="3545" w:type="dxa"/>
            <w:tcMar>
              <w:top w:w="50" w:type="dxa"/>
              <w:left w:w="100" w:type="dxa"/>
            </w:tcMar>
            <w:vAlign w:val="center"/>
          </w:tcPr>
          <w:p w:rsidR="00AE3DFD" w:rsidRDefault="00AE3DFD">
            <w:pPr>
              <w:spacing w:after="0"/>
              <w:ind w:left="135"/>
            </w:pPr>
            <w:r>
              <w:rPr>
                <w:rFonts w:ascii="Times New Roman" w:hAnsi="Times New Roman"/>
                <w:color w:val="000000"/>
                <w:sz w:val="24"/>
              </w:rPr>
              <w:t>Тепловые процессы</w:t>
            </w:r>
          </w:p>
        </w:tc>
        <w:tc>
          <w:tcPr>
            <w:tcW w:w="2372"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21 </w:t>
            </w:r>
          </w:p>
        </w:tc>
        <w:tc>
          <w:tcPr>
            <w:tcW w:w="3302"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4181</w:t>
              </w:r>
              <w:r>
                <w:rPr>
                  <w:rFonts w:ascii="Times New Roman" w:hAnsi="Times New Roman"/>
                  <w:color w:val="0000FF"/>
                  <w:u w:val="single"/>
                </w:rPr>
                <w:t>ce</w:t>
              </w:r>
            </w:hyperlink>
          </w:p>
        </w:tc>
        <w:tc>
          <w:tcPr>
            <w:tcW w:w="3734" w:type="dxa"/>
            <w:vMerge/>
          </w:tcPr>
          <w:p w:rsidR="00AE3DFD" w:rsidRPr="00B91D8E" w:rsidRDefault="00AE3DFD">
            <w:pPr>
              <w:spacing w:after="0"/>
              <w:ind w:left="135"/>
              <w:rPr>
                <w:rFonts w:ascii="Times New Roman" w:hAnsi="Times New Roman"/>
                <w:color w:val="000000"/>
                <w:sz w:val="24"/>
                <w:lang w:val="ru-RU"/>
              </w:rPr>
            </w:pPr>
          </w:p>
        </w:tc>
      </w:tr>
      <w:tr w:rsidR="00AE3DFD" w:rsidTr="009D50CA">
        <w:trPr>
          <w:trHeight w:val="144"/>
          <w:tblCellSpacing w:w="20" w:type="nil"/>
        </w:trPr>
        <w:tc>
          <w:tcPr>
            <w:tcW w:w="4632" w:type="dxa"/>
            <w:gridSpan w:val="2"/>
            <w:tcMar>
              <w:top w:w="50" w:type="dxa"/>
              <w:left w:w="100" w:type="dxa"/>
            </w:tcMar>
            <w:vAlign w:val="center"/>
          </w:tcPr>
          <w:p w:rsidR="00AE3DFD" w:rsidRDefault="00AE3DFD">
            <w:pPr>
              <w:spacing w:after="0"/>
              <w:ind w:left="135"/>
            </w:pPr>
            <w:r>
              <w:rPr>
                <w:rFonts w:ascii="Times New Roman" w:hAnsi="Times New Roman"/>
                <w:color w:val="000000"/>
                <w:sz w:val="24"/>
              </w:rPr>
              <w:t>Итого по разделу</w:t>
            </w:r>
          </w:p>
        </w:tc>
        <w:tc>
          <w:tcPr>
            <w:tcW w:w="2372"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28 </w:t>
            </w:r>
          </w:p>
        </w:tc>
        <w:tc>
          <w:tcPr>
            <w:tcW w:w="3302" w:type="dxa"/>
            <w:tcMar>
              <w:top w:w="50" w:type="dxa"/>
              <w:left w:w="100" w:type="dxa"/>
            </w:tcMar>
            <w:vAlign w:val="center"/>
          </w:tcPr>
          <w:p w:rsidR="00AE3DFD" w:rsidRDefault="00AE3DFD"/>
        </w:tc>
        <w:tc>
          <w:tcPr>
            <w:tcW w:w="3734" w:type="dxa"/>
          </w:tcPr>
          <w:p w:rsidR="00AE3DFD" w:rsidRDefault="00AE3DFD"/>
        </w:tc>
      </w:tr>
      <w:tr w:rsidR="00AE3DFD" w:rsidRPr="00AE7345" w:rsidTr="009D50CA">
        <w:trPr>
          <w:trHeight w:val="144"/>
          <w:tblCellSpacing w:w="20" w:type="nil"/>
        </w:trPr>
        <w:tc>
          <w:tcPr>
            <w:tcW w:w="10306" w:type="dxa"/>
            <w:gridSpan w:val="4"/>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b/>
                <w:color w:val="000000"/>
                <w:sz w:val="24"/>
                <w:lang w:val="ru-RU"/>
              </w:rPr>
              <w:t>Раздел 2.</w:t>
            </w:r>
            <w:r w:rsidRPr="00B91D8E">
              <w:rPr>
                <w:rFonts w:ascii="Times New Roman" w:hAnsi="Times New Roman"/>
                <w:color w:val="000000"/>
                <w:sz w:val="24"/>
                <w:lang w:val="ru-RU"/>
              </w:rPr>
              <w:t xml:space="preserve"> </w:t>
            </w:r>
            <w:r w:rsidRPr="00B91D8E">
              <w:rPr>
                <w:rFonts w:ascii="Times New Roman" w:hAnsi="Times New Roman"/>
                <w:b/>
                <w:color w:val="000000"/>
                <w:sz w:val="24"/>
                <w:lang w:val="ru-RU"/>
              </w:rPr>
              <w:t>Электрические и магнитные явления</w:t>
            </w:r>
          </w:p>
        </w:tc>
        <w:tc>
          <w:tcPr>
            <w:tcW w:w="3734" w:type="dxa"/>
          </w:tcPr>
          <w:p w:rsidR="00AE3DFD" w:rsidRPr="00B91D8E" w:rsidRDefault="00AE3DFD">
            <w:pPr>
              <w:spacing w:after="0"/>
              <w:ind w:left="135"/>
              <w:rPr>
                <w:rFonts w:ascii="Times New Roman" w:hAnsi="Times New Roman"/>
                <w:b/>
                <w:color w:val="000000"/>
                <w:sz w:val="24"/>
                <w:lang w:val="ru-RU"/>
              </w:rPr>
            </w:pPr>
          </w:p>
        </w:tc>
      </w:tr>
      <w:tr w:rsidR="00AE3DFD" w:rsidRPr="00AE7345" w:rsidTr="009D50CA">
        <w:trPr>
          <w:trHeight w:val="144"/>
          <w:tblCellSpacing w:w="20" w:type="nil"/>
        </w:trPr>
        <w:tc>
          <w:tcPr>
            <w:tcW w:w="1087" w:type="dxa"/>
            <w:tcMar>
              <w:top w:w="50" w:type="dxa"/>
              <w:left w:w="100" w:type="dxa"/>
            </w:tcMar>
            <w:vAlign w:val="center"/>
          </w:tcPr>
          <w:p w:rsidR="00AE3DFD" w:rsidRDefault="00AE3DFD">
            <w:pPr>
              <w:spacing w:after="0"/>
            </w:pPr>
            <w:r>
              <w:rPr>
                <w:rFonts w:ascii="Times New Roman" w:hAnsi="Times New Roman"/>
                <w:color w:val="000000"/>
                <w:sz w:val="24"/>
              </w:rPr>
              <w:t>2.1</w:t>
            </w:r>
          </w:p>
        </w:tc>
        <w:tc>
          <w:tcPr>
            <w:tcW w:w="3545"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Электрические заряды. Заряженные тела и их взаимодействие</w:t>
            </w:r>
          </w:p>
        </w:tc>
        <w:tc>
          <w:tcPr>
            <w:tcW w:w="2372" w:type="dxa"/>
            <w:tcMar>
              <w:top w:w="50" w:type="dxa"/>
              <w:left w:w="100" w:type="dxa"/>
            </w:tcMar>
            <w:vAlign w:val="center"/>
          </w:tcPr>
          <w:p w:rsidR="00AE3DFD" w:rsidRDefault="00AE3DFD">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3302"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4181</w:t>
              </w:r>
              <w:r>
                <w:rPr>
                  <w:rFonts w:ascii="Times New Roman" w:hAnsi="Times New Roman"/>
                  <w:color w:val="0000FF"/>
                  <w:u w:val="single"/>
                </w:rPr>
                <w:t>ce</w:t>
              </w:r>
            </w:hyperlink>
          </w:p>
        </w:tc>
        <w:tc>
          <w:tcPr>
            <w:tcW w:w="3734" w:type="dxa"/>
            <w:vMerge w:val="restart"/>
          </w:tcPr>
          <w:p w:rsidR="00AE3DFD" w:rsidRPr="00AE3DFD" w:rsidRDefault="00AE3DFD">
            <w:pPr>
              <w:spacing w:after="0"/>
              <w:ind w:left="135"/>
              <w:rPr>
                <w:rFonts w:ascii="Times New Roman" w:hAnsi="Times New Roman" w:cs="Times New Roman"/>
                <w:color w:val="000000"/>
                <w:sz w:val="24"/>
                <w:szCs w:val="24"/>
                <w:lang w:val="ru-RU"/>
              </w:rPr>
            </w:pPr>
            <w:r w:rsidRPr="00AE3DFD">
              <w:rPr>
                <w:rFonts w:ascii="Times New Roman" w:hAnsi="Times New Roman" w:cs="Times New Roman"/>
                <w:sz w:val="24"/>
                <w:szCs w:val="24"/>
                <w:lang w:val="ru-RU"/>
              </w:rPr>
              <w:t>формировать навык соотносить визуальное изображение с вербальным текстом, обобщать информацию развитие самоконтроля, умение четко следовать инструкции/алгоритма, умение планировать ход решения, упорядочивать действия анализировать, интерпретировать данные и делать выводы.</w:t>
            </w:r>
          </w:p>
        </w:tc>
      </w:tr>
      <w:tr w:rsidR="00AE3DFD" w:rsidRPr="00AE7345" w:rsidTr="009D50CA">
        <w:trPr>
          <w:trHeight w:val="144"/>
          <w:tblCellSpacing w:w="20" w:type="nil"/>
        </w:trPr>
        <w:tc>
          <w:tcPr>
            <w:tcW w:w="1087" w:type="dxa"/>
            <w:tcMar>
              <w:top w:w="50" w:type="dxa"/>
              <w:left w:w="100" w:type="dxa"/>
            </w:tcMar>
            <w:vAlign w:val="center"/>
          </w:tcPr>
          <w:p w:rsidR="00AE3DFD" w:rsidRDefault="00AE3DFD">
            <w:pPr>
              <w:spacing w:after="0"/>
            </w:pPr>
            <w:r>
              <w:rPr>
                <w:rFonts w:ascii="Times New Roman" w:hAnsi="Times New Roman"/>
                <w:color w:val="000000"/>
                <w:sz w:val="24"/>
              </w:rPr>
              <w:t>2.2</w:t>
            </w:r>
          </w:p>
        </w:tc>
        <w:tc>
          <w:tcPr>
            <w:tcW w:w="3545" w:type="dxa"/>
            <w:tcMar>
              <w:top w:w="50" w:type="dxa"/>
              <w:left w:w="100" w:type="dxa"/>
            </w:tcMar>
            <w:vAlign w:val="center"/>
          </w:tcPr>
          <w:p w:rsidR="00AE3DFD" w:rsidRDefault="00AE3DFD">
            <w:pPr>
              <w:spacing w:after="0"/>
              <w:ind w:left="135"/>
            </w:pPr>
            <w:r>
              <w:rPr>
                <w:rFonts w:ascii="Times New Roman" w:hAnsi="Times New Roman"/>
                <w:color w:val="000000"/>
                <w:sz w:val="24"/>
              </w:rPr>
              <w:t>Постоянный электрический ток</w:t>
            </w:r>
          </w:p>
        </w:tc>
        <w:tc>
          <w:tcPr>
            <w:tcW w:w="2372"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20 </w:t>
            </w:r>
          </w:p>
        </w:tc>
        <w:tc>
          <w:tcPr>
            <w:tcW w:w="3302"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4181</w:t>
              </w:r>
              <w:r>
                <w:rPr>
                  <w:rFonts w:ascii="Times New Roman" w:hAnsi="Times New Roman"/>
                  <w:color w:val="0000FF"/>
                  <w:u w:val="single"/>
                </w:rPr>
                <w:t>ce</w:t>
              </w:r>
            </w:hyperlink>
          </w:p>
        </w:tc>
        <w:tc>
          <w:tcPr>
            <w:tcW w:w="3734" w:type="dxa"/>
            <w:vMerge/>
          </w:tcPr>
          <w:p w:rsidR="00AE3DFD" w:rsidRPr="00B91D8E" w:rsidRDefault="00AE3DFD">
            <w:pPr>
              <w:spacing w:after="0"/>
              <w:ind w:left="135"/>
              <w:rPr>
                <w:rFonts w:ascii="Times New Roman" w:hAnsi="Times New Roman"/>
                <w:color w:val="000000"/>
                <w:sz w:val="24"/>
                <w:lang w:val="ru-RU"/>
              </w:rPr>
            </w:pPr>
          </w:p>
        </w:tc>
      </w:tr>
      <w:tr w:rsidR="00AE3DFD" w:rsidRPr="00AE7345" w:rsidTr="009D50CA">
        <w:trPr>
          <w:trHeight w:val="144"/>
          <w:tblCellSpacing w:w="20" w:type="nil"/>
        </w:trPr>
        <w:tc>
          <w:tcPr>
            <w:tcW w:w="1087" w:type="dxa"/>
            <w:tcMar>
              <w:top w:w="50" w:type="dxa"/>
              <w:left w:w="100" w:type="dxa"/>
            </w:tcMar>
            <w:vAlign w:val="center"/>
          </w:tcPr>
          <w:p w:rsidR="00AE3DFD" w:rsidRDefault="00AE3DFD">
            <w:pPr>
              <w:spacing w:after="0"/>
            </w:pPr>
            <w:r>
              <w:rPr>
                <w:rFonts w:ascii="Times New Roman" w:hAnsi="Times New Roman"/>
                <w:color w:val="000000"/>
                <w:sz w:val="24"/>
              </w:rPr>
              <w:t>2.3</w:t>
            </w:r>
          </w:p>
        </w:tc>
        <w:tc>
          <w:tcPr>
            <w:tcW w:w="3545" w:type="dxa"/>
            <w:tcMar>
              <w:top w:w="50" w:type="dxa"/>
              <w:left w:w="100" w:type="dxa"/>
            </w:tcMar>
            <w:vAlign w:val="center"/>
          </w:tcPr>
          <w:p w:rsidR="00AE3DFD" w:rsidRDefault="00AE3DFD">
            <w:pPr>
              <w:spacing w:after="0"/>
              <w:ind w:left="135"/>
            </w:pPr>
            <w:r>
              <w:rPr>
                <w:rFonts w:ascii="Times New Roman" w:hAnsi="Times New Roman"/>
                <w:color w:val="000000"/>
                <w:sz w:val="24"/>
              </w:rPr>
              <w:t>Магнитные явления</w:t>
            </w:r>
          </w:p>
        </w:tc>
        <w:tc>
          <w:tcPr>
            <w:tcW w:w="2372"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6 </w:t>
            </w:r>
          </w:p>
        </w:tc>
        <w:tc>
          <w:tcPr>
            <w:tcW w:w="3302"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4181</w:t>
              </w:r>
              <w:r>
                <w:rPr>
                  <w:rFonts w:ascii="Times New Roman" w:hAnsi="Times New Roman"/>
                  <w:color w:val="0000FF"/>
                  <w:u w:val="single"/>
                </w:rPr>
                <w:t>ce</w:t>
              </w:r>
            </w:hyperlink>
          </w:p>
        </w:tc>
        <w:tc>
          <w:tcPr>
            <w:tcW w:w="3734" w:type="dxa"/>
            <w:vMerge/>
          </w:tcPr>
          <w:p w:rsidR="00AE3DFD" w:rsidRPr="00B91D8E" w:rsidRDefault="00AE3DFD">
            <w:pPr>
              <w:spacing w:after="0"/>
              <w:ind w:left="135"/>
              <w:rPr>
                <w:rFonts w:ascii="Times New Roman" w:hAnsi="Times New Roman"/>
                <w:color w:val="000000"/>
                <w:sz w:val="24"/>
                <w:lang w:val="ru-RU"/>
              </w:rPr>
            </w:pPr>
          </w:p>
        </w:tc>
      </w:tr>
      <w:tr w:rsidR="00AE3DFD" w:rsidRPr="00AE7345" w:rsidTr="009D50CA">
        <w:trPr>
          <w:trHeight w:val="144"/>
          <w:tblCellSpacing w:w="20" w:type="nil"/>
        </w:trPr>
        <w:tc>
          <w:tcPr>
            <w:tcW w:w="1087" w:type="dxa"/>
            <w:tcMar>
              <w:top w:w="50" w:type="dxa"/>
              <w:left w:w="100" w:type="dxa"/>
            </w:tcMar>
            <w:vAlign w:val="center"/>
          </w:tcPr>
          <w:p w:rsidR="00AE3DFD" w:rsidRDefault="00AE3DFD">
            <w:pPr>
              <w:spacing w:after="0"/>
            </w:pPr>
            <w:r>
              <w:rPr>
                <w:rFonts w:ascii="Times New Roman" w:hAnsi="Times New Roman"/>
                <w:color w:val="000000"/>
                <w:sz w:val="24"/>
              </w:rPr>
              <w:t>2.4</w:t>
            </w:r>
          </w:p>
        </w:tc>
        <w:tc>
          <w:tcPr>
            <w:tcW w:w="3545" w:type="dxa"/>
            <w:tcMar>
              <w:top w:w="50" w:type="dxa"/>
              <w:left w:w="100" w:type="dxa"/>
            </w:tcMar>
            <w:vAlign w:val="center"/>
          </w:tcPr>
          <w:p w:rsidR="00AE3DFD" w:rsidRDefault="00AE3DFD">
            <w:pPr>
              <w:spacing w:after="0"/>
              <w:ind w:left="135"/>
            </w:pPr>
            <w:r>
              <w:rPr>
                <w:rFonts w:ascii="Times New Roman" w:hAnsi="Times New Roman"/>
                <w:color w:val="000000"/>
                <w:sz w:val="24"/>
              </w:rPr>
              <w:t>Электромагнитная индукция</w:t>
            </w:r>
          </w:p>
        </w:tc>
        <w:tc>
          <w:tcPr>
            <w:tcW w:w="2372"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4 </w:t>
            </w:r>
          </w:p>
        </w:tc>
        <w:tc>
          <w:tcPr>
            <w:tcW w:w="3302"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4181</w:t>
              </w:r>
              <w:r>
                <w:rPr>
                  <w:rFonts w:ascii="Times New Roman" w:hAnsi="Times New Roman"/>
                  <w:color w:val="0000FF"/>
                  <w:u w:val="single"/>
                </w:rPr>
                <w:t>ce</w:t>
              </w:r>
            </w:hyperlink>
          </w:p>
        </w:tc>
        <w:tc>
          <w:tcPr>
            <w:tcW w:w="3734" w:type="dxa"/>
            <w:vMerge/>
          </w:tcPr>
          <w:p w:rsidR="00AE3DFD" w:rsidRPr="00B91D8E" w:rsidRDefault="00AE3DFD">
            <w:pPr>
              <w:spacing w:after="0"/>
              <w:ind w:left="135"/>
              <w:rPr>
                <w:rFonts w:ascii="Times New Roman" w:hAnsi="Times New Roman"/>
                <w:color w:val="000000"/>
                <w:sz w:val="24"/>
                <w:lang w:val="ru-RU"/>
              </w:rPr>
            </w:pPr>
          </w:p>
        </w:tc>
      </w:tr>
      <w:tr w:rsidR="00AE3DFD" w:rsidTr="009D50CA">
        <w:trPr>
          <w:trHeight w:val="144"/>
          <w:tblCellSpacing w:w="20" w:type="nil"/>
        </w:trPr>
        <w:tc>
          <w:tcPr>
            <w:tcW w:w="4632" w:type="dxa"/>
            <w:gridSpan w:val="2"/>
            <w:tcMar>
              <w:top w:w="50" w:type="dxa"/>
              <w:left w:w="100" w:type="dxa"/>
            </w:tcMar>
            <w:vAlign w:val="center"/>
          </w:tcPr>
          <w:p w:rsidR="00AE3DFD" w:rsidRDefault="00AE3DFD">
            <w:pPr>
              <w:spacing w:after="0"/>
              <w:ind w:left="135"/>
            </w:pPr>
            <w:r>
              <w:rPr>
                <w:rFonts w:ascii="Times New Roman" w:hAnsi="Times New Roman"/>
                <w:color w:val="000000"/>
                <w:sz w:val="24"/>
              </w:rPr>
              <w:t>Итого по разделу</w:t>
            </w:r>
          </w:p>
        </w:tc>
        <w:tc>
          <w:tcPr>
            <w:tcW w:w="2372"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37 </w:t>
            </w:r>
          </w:p>
        </w:tc>
        <w:tc>
          <w:tcPr>
            <w:tcW w:w="3302" w:type="dxa"/>
            <w:tcMar>
              <w:top w:w="50" w:type="dxa"/>
              <w:left w:w="100" w:type="dxa"/>
            </w:tcMar>
            <w:vAlign w:val="center"/>
          </w:tcPr>
          <w:p w:rsidR="00AE3DFD" w:rsidRDefault="00AE3DFD"/>
        </w:tc>
        <w:tc>
          <w:tcPr>
            <w:tcW w:w="3734" w:type="dxa"/>
          </w:tcPr>
          <w:p w:rsidR="00AE3DFD" w:rsidRDefault="00AE3DFD"/>
        </w:tc>
      </w:tr>
      <w:tr w:rsidR="00AE3DFD" w:rsidTr="009D50CA">
        <w:trPr>
          <w:trHeight w:val="144"/>
          <w:tblCellSpacing w:w="20" w:type="nil"/>
        </w:trPr>
        <w:tc>
          <w:tcPr>
            <w:tcW w:w="4632" w:type="dxa"/>
            <w:gridSpan w:val="2"/>
            <w:tcMar>
              <w:top w:w="50" w:type="dxa"/>
              <w:left w:w="100" w:type="dxa"/>
            </w:tcMar>
            <w:vAlign w:val="center"/>
          </w:tcPr>
          <w:p w:rsidR="00AE3DFD" w:rsidRDefault="00AE3DFD">
            <w:pPr>
              <w:spacing w:after="0"/>
              <w:ind w:left="135"/>
            </w:pPr>
            <w:r>
              <w:rPr>
                <w:rFonts w:ascii="Times New Roman" w:hAnsi="Times New Roman"/>
                <w:color w:val="000000"/>
                <w:sz w:val="24"/>
              </w:rPr>
              <w:t>Резервное время</w:t>
            </w:r>
          </w:p>
        </w:tc>
        <w:tc>
          <w:tcPr>
            <w:tcW w:w="2372"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3 </w:t>
            </w:r>
          </w:p>
        </w:tc>
        <w:tc>
          <w:tcPr>
            <w:tcW w:w="3302" w:type="dxa"/>
            <w:tcMar>
              <w:top w:w="50" w:type="dxa"/>
              <w:left w:w="100" w:type="dxa"/>
            </w:tcMar>
            <w:vAlign w:val="center"/>
          </w:tcPr>
          <w:p w:rsidR="00AE3DFD" w:rsidRDefault="00AE3DFD">
            <w:pPr>
              <w:spacing w:after="0"/>
              <w:ind w:left="135"/>
            </w:pPr>
          </w:p>
        </w:tc>
        <w:tc>
          <w:tcPr>
            <w:tcW w:w="3734" w:type="dxa"/>
          </w:tcPr>
          <w:p w:rsidR="00AE3DFD" w:rsidRDefault="00AE3DFD">
            <w:pPr>
              <w:spacing w:after="0"/>
              <w:ind w:left="135"/>
            </w:pPr>
          </w:p>
        </w:tc>
      </w:tr>
      <w:tr w:rsidR="00AE3DFD" w:rsidTr="009D50CA">
        <w:trPr>
          <w:trHeight w:val="144"/>
          <w:tblCellSpacing w:w="20" w:type="nil"/>
        </w:trPr>
        <w:tc>
          <w:tcPr>
            <w:tcW w:w="4632" w:type="dxa"/>
            <w:gridSpan w:val="2"/>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lastRenderedPageBreak/>
              <w:t>ОБЩЕЕ КОЛИЧЕСТВО ЧАСОВ ПО ПРОГРАММЕ</w:t>
            </w:r>
          </w:p>
        </w:tc>
        <w:tc>
          <w:tcPr>
            <w:tcW w:w="2372" w:type="dxa"/>
            <w:tcMar>
              <w:top w:w="50" w:type="dxa"/>
              <w:left w:w="100" w:type="dxa"/>
            </w:tcMar>
            <w:vAlign w:val="center"/>
          </w:tcPr>
          <w:p w:rsidR="00AE3DFD" w:rsidRDefault="00AE3DFD">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302" w:type="dxa"/>
            <w:tcMar>
              <w:top w:w="50" w:type="dxa"/>
              <w:left w:w="100" w:type="dxa"/>
            </w:tcMar>
            <w:vAlign w:val="center"/>
          </w:tcPr>
          <w:p w:rsidR="00AE3DFD" w:rsidRDefault="00AE3DFD"/>
        </w:tc>
        <w:tc>
          <w:tcPr>
            <w:tcW w:w="3734" w:type="dxa"/>
          </w:tcPr>
          <w:p w:rsidR="00AE3DFD" w:rsidRDefault="00AE3DFD"/>
        </w:tc>
      </w:tr>
    </w:tbl>
    <w:p w:rsidR="00B13CC9" w:rsidRDefault="00B13CC9">
      <w:pPr>
        <w:sectPr w:rsidR="00B13CC9">
          <w:pgSz w:w="16383" w:h="11906" w:orient="landscape"/>
          <w:pgMar w:top="1134" w:right="850" w:bottom="1134" w:left="1701" w:header="720" w:footer="720" w:gutter="0"/>
          <w:cols w:space="720"/>
        </w:sectPr>
      </w:pPr>
    </w:p>
    <w:p w:rsidR="00B13CC9" w:rsidRDefault="00A4700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82"/>
        <w:gridCol w:w="3535"/>
        <w:gridCol w:w="2363"/>
        <w:gridCol w:w="2476"/>
        <w:gridCol w:w="4584"/>
      </w:tblGrid>
      <w:tr w:rsidR="00AE3DFD" w:rsidRPr="00AE7345" w:rsidTr="00AE3DFD">
        <w:trPr>
          <w:trHeight w:val="144"/>
          <w:tblCellSpacing w:w="20" w:type="nil"/>
        </w:trPr>
        <w:tc>
          <w:tcPr>
            <w:tcW w:w="1082" w:type="dxa"/>
            <w:vMerge w:val="restart"/>
            <w:tcMar>
              <w:top w:w="50" w:type="dxa"/>
              <w:left w:w="100" w:type="dxa"/>
            </w:tcMar>
            <w:vAlign w:val="center"/>
          </w:tcPr>
          <w:p w:rsidR="00AE3DFD" w:rsidRDefault="00AE3DFD">
            <w:pPr>
              <w:spacing w:after="0"/>
              <w:ind w:left="135"/>
            </w:pPr>
            <w:r>
              <w:rPr>
                <w:rFonts w:ascii="Times New Roman" w:hAnsi="Times New Roman"/>
                <w:b/>
                <w:color w:val="000000"/>
                <w:sz w:val="24"/>
              </w:rPr>
              <w:t xml:space="preserve">№ п/п </w:t>
            </w:r>
          </w:p>
          <w:p w:rsidR="00AE3DFD" w:rsidRDefault="00AE3DFD">
            <w:pPr>
              <w:spacing w:after="0"/>
              <w:ind w:left="135"/>
            </w:pPr>
          </w:p>
        </w:tc>
        <w:tc>
          <w:tcPr>
            <w:tcW w:w="3535" w:type="dxa"/>
            <w:vMerge w:val="restart"/>
            <w:tcMar>
              <w:top w:w="50" w:type="dxa"/>
              <w:left w:w="100" w:type="dxa"/>
            </w:tcMar>
            <w:vAlign w:val="center"/>
          </w:tcPr>
          <w:p w:rsidR="00AE3DFD" w:rsidRDefault="00AE3DFD">
            <w:pPr>
              <w:spacing w:after="0"/>
              <w:ind w:left="135"/>
            </w:pPr>
            <w:r>
              <w:rPr>
                <w:rFonts w:ascii="Times New Roman" w:hAnsi="Times New Roman"/>
                <w:b/>
                <w:color w:val="000000"/>
                <w:sz w:val="24"/>
              </w:rPr>
              <w:t xml:space="preserve">Наименование разделов и тем программы </w:t>
            </w:r>
          </w:p>
          <w:p w:rsidR="00AE3DFD" w:rsidRDefault="00AE3DFD">
            <w:pPr>
              <w:spacing w:after="0"/>
              <w:ind w:left="135"/>
            </w:pPr>
          </w:p>
        </w:tc>
        <w:tc>
          <w:tcPr>
            <w:tcW w:w="2363" w:type="dxa"/>
            <w:tcMar>
              <w:top w:w="50" w:type="dxa"/>
              <w:left w:w="100" w:type="dxa"/>
            </w:tcMar>
            <w:vAlign w:val="center"/>
          </w:tcPr>
          <w:p w:rsidR="00AE3DFD" w:rsidRDefault="00AE3DFD">
            <w:pPr>
              <w:spacing w:after="0"/>
            </w:pPr>
            <w:r>
              <w:rPr>
                <w:rFonts w:ascii="Times New Roman" w:hAnsi="Times New Roman"/>
                <w:b/>
                <w:color w:val="000000"/>
                <w:sz w:val="24"/>
              </w:rPr>
              <w:t>Количество часов</w:t>
            </w:r>
          </w:p>
        </w:tc>
        <w:tc>
          <w:tcPr>
            <w:tcW w:w="2476" w:type="dxa"/>
            <w:vMerge w:val="restart"/>
            <w:tcMar>
              <w:top w:w="50" w:type="dxa"/>
              <w:left w:w="100" w:type="dxa"/>
            </w:tcMar>
            <w:vAlign w:val="center"/>
          </w:tcPr>
          <w:p w:rsidR="00AE3DFD" w:rsidRDefault="00AE3DFD">
            <w:pPr>
              <w:spacing w:after="0"/>
              <w:ind w:left="135"/>
            </w:pPr>
            <w:r>
              <w:rPr>
                <w:rFonts w:ascii="Times New Roman" w:hAnsi="Times New Roman"/>
                <w:b/>
                <w:color w:val="000000"/>
                <w:sz w:val="24"/>
              </w:rPr>
              <w:t xml:space="preserve">Электронные (цифровые) образовательные ресурсы </w:t>
            </w:r>
          </w:p>
          <w:p w:rsidR="00AE3DFD" w:rsidRDefault="00AE3DFD">
            <w:pPr>
              <w:spacing w:after="0"/>
              <w:ind w:left="135"/>
            </w:pPr>
          </w:p>
        </w:tc>
        <w:tc>
          <w:tcPr>
            <w:tcW w:w="4584" w:type="dxa"/>
            <w:vMerge w:val="restart"/>
          </w:tcPr>
          <w:p w:rsidR="00AE3DFD" w:rsidRPr="00AE3DFD" w:rsidRDefault="00AE3DFD">
            <w:pPr>
              <w:spacing w:after="0"/>
              <w:ind w:left="135"/>
              <w:rPr>
                <w:rFonts w:ascii="Times New Roman" w:hAnsi="Times New Roman"/>
                <w:b/>
                <w:color w:val="000000"/>
                <w:sz w:val="24"/>
                <w:lang w:val="ru-RU"/>
              </w:rPr>
            </w:pPr>
            <w:r>
              <w:rPr>
                <w:rFonts w:ascii="Times New Roman" w:hAnsi="Times New Roman"/>
                <w:b/>
                <w:color w:val="000000"/>
                <w:sz w:val="24"/>
                <w:lang w:val="ru-RU"/>
              </w:rPr>
              <w:t>Деятельность учителя с учетом программы воспитания</w:t>
            </w:r>
          </w:p>
        </w:tc>
      </w:tr>
      <w:tr w:rsidR="00AE3DFD" w:rsidTr="00AE3DFD">
        <w:trPr>
          <w:trHeight w:val="144"/>
          <w:tblCellSpacing w:w="20" w:type="nil"/>
        </w:trPr>
        <w:tc>
          <w:tcPr>
            <w:tcW w:w="1082" w:type="dxa"/>
            <w:vMerge/>
            <w:tcBorders>
              <w:top w:val="nil"/>
            </w:tcBorders>
            <w:tcMar>
              <w:top w:w="50" w:type="dxa"/>
              <w:left w:w="100" w:type="dxa"/>
            </w:tcMar>
          </w:tcPr>
          <w:p w:rsidR="00AE3DFD" w:rsidRPr="00AE3DFD" w:rsidRDefault="00AE3DFD">
            <w:pPr>
              <w:rPr>
                <w:lang w:val="ru-RU"/>
              </w:rPr>
            </w:pPr>
          </w:p>
        </w:tc>
        <w:tc>
          <w:tcPr>
            <w:tcW w:w="3535" w:type="dxa"/>
            <w:vMerge/>
            <w:tcBorders>
              <w:top w:val="nil"/>
            </w:tcBorders>
            <w:tcMar>
              <w:top w:w="50" w:type="dxa"/>
              <w:left w:w="100" w:type="dxa"/>
            </w:tcMar>
          </w:tcPr>
          <w:p w:rsidR="00AE3DFD" w:rsidRPr="00AE3DFD" w:rsidRDefault="00AE3DFD">
            <w:pPr>
              <w:rPr>
                <w:lang w:val="ru-RU"/>
              </w:rPr>
            </w:pPr>
          </w:p>
        </w:tc>
        <w:tc>
          <w:tcPr>
            <w:tcW w:w="2363" w:type="dxa"/>
            <w:tcMar>
              <w:top w:w="50" w:type="dxa"/>
              <w:left w:w="100" w:type="dxa"/>
            </w:tcMar>
            <w:vAlign w:val="center"/>
          </w:tcPr>
          <w:p w:rsidR="00AE3DFD" w:rsidRDefault="00AE3DFD">
            <w:pPr>
              <w:spacing w:after="0"/>
              <w:ind w:left="135"/>
            </w:pPr>
            <w:r>
              <w:rPr>
                <w:rFonts w:ascii="Times New Roman" w:hAnsi="Times New Roman"/>
                <w:b/>
                <w:color w:val="000000"/>
                <w:sz w:val="24"/>
              </w:rPr>
              <w:t xml:space="preserve">Всего </w:t>
            </w:r>
          </w:p>
          <w:p w:rsidR="00AE3DFD" w:rsidRDefault="00AE3DFD">
            <w:pPr>
              <w:spacing w:after="0"/>
              <w:ind w:left="135"/>
            </w:pPr>
          </w:p>
        </w:tc>
        <w:tc>
          <w:tcPr>
            <w:tcW w:w="2476" w:type="dxa"/>
            <w:vMerge/>
            <w:tcBorders>
              <w:top w:val="nil"/>
            </w:tcBorders>
            <w:tcMar>
              <w:top w:w="50" w:type="dxa"/>
              <w:left w:w="100" w:type="dxa"/>
            </w:tcMar>
          </w:tcPr>
          <w:p w:rsidR="00AE3DFD" w:rsidRDefault="00AE3DFD"/>
        </w:tc>
        <w:tc>
          <w:tcPr>
            <w:tcW w:w="4584" w:type="dxa"/>
            <w:vMerge/>
          </w:tcPr>
          <w:p w:rsidR="00AE3DFD" w:rsidRDefault="00AE3DFD"/>
        </w:tc>
      </w:tr>
      <w:tr w:rsidR="00AE3DFD" w:rsidTr="00AE3DFD">
        <w:trPr>
          <w:trHeight w:val="144"/>
          <w:tblCellSpacing w:w="20" w:type="nil"/>
        </w:trPr>
        <w:tc>
          <w:tcPr>
            <w:tcW w:w="9456" w:type="dxa"/>
            <w:gridSpan w:val="4"/>
            <w:tcMar>
              <w:top w:w="50" w:type="dxa"/>
              <w:left w:w="100" w:type="dxa"/>
            </w:tcMar>
            <w:vAlign w:val="center"/>
          </w:tcPr>
          <w:p w:rsidR="00AE3DFD" w:rsidRDefault="00AE3DF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c>
          <w:tcPr>
            <w:tcW w:w="4584" w:type="dxa"/>
          </w:tcPr>
          <w:p w:rsidR="00AE3DFD" w:rsidRDefault="00AE3DFD">
            <w:pPr>
              <w:spacing w:after="0"/>
              <w:ind w:left="135"/>
              <w:rPr>
                <w:rFonts w:ascii="Times New Roman" w:hAnsi="Times New Roman"/>
                <w:b/>
                <w:color w:val="000000"/>
                <w:sz w:val="24"/>
              </w:rPr>
            </w:pP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1.1</w:t>
            </w:r>
          </w:p>
        </w:tc>
        <w:tc>
          <w:tcPr>
            <w:tcW w:w="3535"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Механическое движение и способы его описания </w:t>
            </w:r>
          </w:p>
        </w:tc>
        <w:tc>
          <w:tcPr>
            <w:tcW w:w="2363" w:type="dxa"/>
            <w:tcMar>
              <w:top w:w="50" w:type="dxa"/>
              <w:left w:w="100" w:type="dxa"/>
            </w:tcMar>
            <w:vAlign w:val="center"/>
          </w:tcPr>
          <w:p w:rsidR="00AE3DFD" w:rsidRDefault="00AE3DFD">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476" w:type="dxa"/>
            <w:tcMar>
              <w:top w:w="50" w:type="dxa"/>
              <w:left w:w="100" w:type="dxa"/>
            </w:tcMar>
            <w:vAlign w:val="center"/>
          </w:tcPr>
          <w:p w:rsidR="00AE3DFD" w:rsidRPr="00AE3DFD" w:rsidRDefault="00AE3DFD">
            <w:pPr>
              <w:spacing w:after="0"/>
              <w:ind w:left="135"/>
              <w:rPr>
                <w:rFonts w:ascii="Times New Roman" w:hAnsi="Times New Roman" w:cs="Times New Roman"/>
                <w:sz w:val="18"/>
                <w:szCs w:val="18"/>
                <w:lang w:val="ru-RU"/>
              </w:rPr>
            </w:pPr>
            <w:r w:rsidRPr="00AE3DFD">
              <w:rPr>
                <w:rFonts w:ascii="Times New Roman" w:hAnsi="Times New Roman" w:cs="Times New Roman"/>
                <w:color w:val="000000"/>
                <w:sz w:val="18"/>
                <w:szCs w:val="18"/>
                <w:lang w:val="ru-RU"/>
              </w:rPr>
              <w:t xml:space="preserve">Библиотека ЦОК </w:t>
            </w:r>
            <w:hyperlink r:id="rId28">
              <w:r w:rsidRPr="00AE3DFD">
                <w:rPr>
                  <w:rFonts w:ascii="Times New Roman" w:hAnsi="Times New Roman" w:cs="Times New Roman"/>
                  <w:color w:val="0000FF"/>
                  <w:sz w:val="18"/>
                  <w:szCs w:val="18"/>
                  <w:u w:val="single"/>
                </w:rPr>
                <w:t>https</w:t>
              </w:r>
              <w:r w:rsidRPr="00AE3DFD">
                <w:rPr>
                  <w:rFonts w:ascii="Times New Roman" w:hAnsi="Times New Roman" w:cs="Times New Roman"/>
                  <w:color w:val="0000FF"/>
                  <w:sz w:val="18"/>
                  <w:szCs w:val="18"/>
                  <w:u w:val="single"/>
                  <w:lang w:val="ru-RU"/>
                </w:rPr>
                <w:t>://</w:t>
              </w:r>
              <w:r w:rsidRPr="00AE3DFD">
                <w:rPr>
                  <w:rFonts w:ascii="Times New Roman" w:hAnsi="Times New Roman" w:cs="Times New Roman"/>
                  <w:color w:val="0000FF"/>
                  <w:sz w:val="18"/>
                  <w:szCs w:val="18"/>
                  <w:u w:val="single"/>
                </w:rPr>
                <w:t>m</w:t>
              </w:r>
              <w:r w:rsidRPr="00AE3DFD">
                <w:rPr>
                  <w:rFonts w:ascii="Times New Roman" w:hAnsi="Times New Roman" w:cs="Times New Roman"/>
                  <w:color w:val="0000FF"/>
                  <w:sz w:val="18"/>
                  <w:szCs w:val="18"/>
                  <w:u w:val="single"/>
                  <w:lang w:val="ru-RU"/>
                </w:rPr>
                <w:t>.</w:t>
              </w:r>
              <w:r w:rsidRPr="00AE3DFD">
                <w:rPr>
                  <w:rFonts w:ascii="Times New Roman" w:hAnsi="Times New Roman" w:cs="Times New Roman"/>
                  <w:color w:val="0000FF"/>
                  <w:sz w:val="18"/>
                  <w:szCs w:val="18"/>
                  <w:u w:val="single"/>
                </w:rPr>
                <w:t>edsoo</w:t>
              </w:r>
              <w:r w:rsidRPr="00AE3DFD">
                <w:rPr>
                  <w:rFonts w:ascii="Times New Roman" w:hAnsi="Times New Roman" w:cs="Times New Roman"/>
                  <w:color w:val="0000FF"/>
                  <w:sz w:val="18"/>
                  <w:szCs w:val="18"/>
                  <w:u w:val="single"/>
                  <w:lang w:val="ru-RU"/>
                </w:rPr>
                <w:t>.</w:t>
              </w:r>
              <w:r w:rsidRPr="00AE3DFD">
                <w:rPr>
                  <w:rFonts w:ascii="Times New Roman" w:hAnsi="Times New Roman" w:cs="Times New Roman"/>
                  <w:color w:val="0000FF"/>
                  <w:sz w:val="18"/>
                  <w:szCs w:val="18"/>
                  <w:u w:val="single"/>
                </w:rPr>
                <w:t>ru</w:t>
              </w:r>
              <w:r w:rsidRPr="00AE3DFD">
                <w:rPr>
                  <w:rFonts w:ascii="Times New Roman" w:hAnsi="Times New Roman" w:cs="Times New Roman"/>
                  <w:color w:val="0000FF"/>
                  <w:sz w:val="18"/>
                  <w:szCs w:val="18"/>
                  <w:u w:val="single"/>
                  <w:lang w:val="ru-RU"/>
                </w:rPr>
                <w:t>/7</w:t>
              </w:r>
              <w:r w:rsidRPr="00AE3DFD">
                <w:rPr>
                  <w:rFonts w:ascii="Times New Roman" w:hAnsi="Times New Roman" w:cs="Times New Roman"/>
                  <w:color w:val="0000FF"/>
                  <w:sz w:val="18"/>
                  <w:szCs w:val="18"/>
                  <w:u w:val="single"/>
                </w:rPr>
                <w:t>f</w:t>
              </w:r>
              <w:r w:rsidRPr="00AE3DFD">
                <w:rPr>
                  <w:rFonts w:ascii="Times New Roman" w:hAnsi="Times New Roman" w:cs="Times New Roman"/>
                  <w:color w:val="0000FF"/>
                  <w:sz w:val="18"/>
                  <w:szCs w:val="18"/>
                  <w:u w:val="single"/>
                  <w:lang w:val="ru-RU"/>
                </w:rPr>
                <w:t>41</w:t>
              </w:r>
              <w:r w:rsidRPr="00AE3DFD">
                <w:rPr>
                  <w:rFonts w:ascii="Times New Roman" w:hAnsi="Times New Roman" w:cs="Times New Roman"/>
                  <w:color w:val="0000FF"/>
                  <w:sz w:val="18"/>
                  <w:szCs w:val="18"/>
                  <w:u w:val="single"/>
                </w:rPr>
                <w:t>a</w:t>
              </w:r>
              <w:r w:rsidRPr="00AE3DFD">
                <w:rPr>
                  <w:rFonts w:ascii="Times New Roman" w:hAnsi="Times New Roman" w:cs="Times New Roman"/>
                  <w:color w:val="0000FF"/>
                  <w:sz w:val="18"/>
                  <w:szCs w:val="18"/>
                  <w:u w:val="single"/>
                  <w:lang w:val="ru-RU"/>
                </w:rPr>
                <w:t>4</w:t>
              </w:r>
              <w:r w:rsidRPr="00AE3DFD">
                <w:rPr>
                  <w:rFonts w:ascii="Times New Roman" w:hAnsi="Times New Roman" w:cs="Times New Roman"/>
                  <w:color w:val="0000FF"/>
                  <w:sz w:val="18"/>
                  <w:szCs w:val="18"/>
                  <w:u w:val="single"/>
                </w:rPr>
                <w:t>a</w:t>
              </w:r>
              <w:r w:rsidRPr="00AE3DFD">
                <w:rPr>
                  <w:rFonts w:ascii="Times New Roman" w:hAnsi="Times New Roman" w:cs="Times New Roman"/>
                  <w:color w:val="0000FF"/>
                  <w:sz w:val="18"/>
                  <w:szCs w:val="18"/>
                  <w:u w:val="single"/>
                  <w:lang w:val="ru-RU"/>
                </w:rPr>
                <w:t>6</w:t>
              </w:r>
            </w:hyperlink>
          </w:p>
        </w:tc>
        <w:tc>
          <w:tcPr>
            <w:tcW w:w="4584" w:type="dxa"/>
            <w:vMerge w:val="restart"/>
          </w:tcPr>
          <w:p w:rsidR="00AE3DFD" w:rsidRPr="00AE3DFD" w:rsidRDefault="00AE3DFD">
            <w:pPr>
              <w:spacing w:after="0"/>
              <w:ind w:left="135"/>
              <w:rPr>
                <w:rFonts w:ascii="Times New Roman" w:hAnsi="Times New Roman" w:cs="Times New Roman"/>
                <w:color w:val="000000"/>
                <w:sz w:val="24"/>
                <w:szCs w:val="24"/>
                <w:lang w:val="ru-RU"/>
              </w:rPr>
            </w:pPr>
            <w:r w:rsidRPr="00AE3DFD">
              <w:rPr>
                <w:rFonts w:ascii="Times New Roman" w:hAnsi="Times New Roman" w:cs="Times New Roman"/>
                <w:sz w:val="24"/>
                <w:szCs w:val="24"/>
                <w:lang w:val="ru-RU"/>
              </w:rPr>
              <w:t xml:space="preserve">развитие регулятивных навыков самоорганизации (влияние коллектива/учителя на нетактичность, недисциплинированность, необязательность, неаккуратность и т.д.). воспитание у учащихся ответственного отношения к учебе, ответственности за результаты своего учебного труда, соблюдение правил и техники безопасности. формировать умения критического отбора информации - определять место, где содержится искомая информация, умение извлекать одну единицу информации; предлагать альтернативные решения с обоснованием оригинальности решения, умение оценить оригинальность чужих идей; побуждение учащихся соблюдать на уроке общепринятые нормы поведения, правила общения со </w:t>
            </w:r>
            <w:r w:rsidRPr="00AE3DFD">
              <w:rPr>
                <w:rFonts w:ascii="Times New Roman" w:hAnsi="Times New Roman" w:cs="Times New Roman"/>
                <w:sz w:val="24"/>
                <w:szCs w:val="24"/>
                <w:lang w:val="ru-RU"/>
              </w:rPr>
              <w:lastRenderedPageBreak/>
              <w:t>старшими (учителями) и сверстниками (школьниками).</w:t>
            </w: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1.2</w:t>
            </w:r>
          </w:p>
        </w:tc>
        <w:tc>
          <w:tcPr>
            <w:tcW w:w="3535" w:type="dxa"/>
            <w:tcMar>
              <w:top w:w="50" w:type="dxa"/>
              <w:left w:w="100" w:type="dxa"/>
            </w:tcMar>
            <w:vAlign w:val="center"/>
          </w:tcPr>
          <w:p w:rsidR="00AE3DFD" w:rsidRDefault="00AE3DFD">
            <w:pPr>
              <w:spacing w:after="0"/>
              <w:ind w:left="135"/>
            </w:pPr>
            <w:r>
              <w:rPr>
                <w:rFonts w:ascii="Times New Roman" w:hAnsi="Times New Roman"/>
                <w:color w:val="000000"/>
                <w:sz w:val="24"/>
              </w:rPr>
              <w:t>Взаимодействие тел</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20 </w:t>
            </w:r>
          </w:p>
        </w:tc>
        <w:tc>
          <w:tcPr>
            <w:tcW w:w="2476" w:type="dxa"/>
            <w:tcMar>
              <w:top w:w="50" w:type="dxa"/>
              <w:left w:w="100" w:type="dxa"/>
            </w:tcMar>
            <w:vAlign w:val="center"/>
          </w:tcPr>
          <w:p w:rsidR="00AE3DFD" w:rsidRPr="00AE3DFD" w:rsidRDefault="00AE3DFD">
            <w:pPr>
              <w:spacing w:after="0"/>
              <w:ind w:left="135"/>
              <w:rPr>
                <w:rFonts w:ascii="Times New Roman" w:hAnsi="Times New Roman" w:cs="Times New Roman"/>
                <w:sz w:val="18"/>
                <w:szCs w:val="18"/>
                <w:lang w:val="ru-RU"/>
              </w:rPr>
            </w:pPr>
            <w:r w:rsidRPr="00AE3DFD">
              <w:rPr>
                <w:rFonts w:ascii="Times New Roman" w:hAnsi="Times New Roman" w:cs="Times New Roman"/>
                <w:color w:val="000000"/>
                <w:sz w:val="18"/>
                <w:szCs w:val="18"/>
                <w:lang w:val="ru-RU"/>
              </w:rPr>
              <w:t xml:space="preserve">Библиотека ЦОК </w:t>
            </w:r>
            <w:hyperlink r:id="rId29">
              <w:r w:rsidRPr="00AE3DFD">
                <w:rPr>
                  <w:rFonts w:ascii="Times New Roman" w:hAnsi="Times New Roman" w:cs="Times New Roman"/>
                  <w:color w:val="0000FF"/>
                  <w:sz w:val="18"/>
                  <w:szCs w:val="18"/>
                  <w:u w:val="single"/>
                </w:rPr>
                <w:t>https</w:t>
              </w:r>
              <w:r w:rsidRPr="00AE3DFD">
                <w:rPr>
                  <w:rFonts w:ascii="Times New Roman" w:hAnsi="Times New Roman" w:cs="Times New Roman"/>
                  <w:color w:val="0000FF"/>
                  <w:sz w:val="18"/>
                  <w:szCs w:val="18"/>
                  <w:u w:val="single"/>
                  <w:lang w:val="ru-RU"/>
                </w:rPr>
                <w:t>://</w:t>
              </w:r>
              <w:r w:rsidRPr="00AE3DFD">
                <w:rPr>
                  <w:rFonts w:ascii="Times New Roman" w:hAnsi="Times New Roman" w:cs="Times New Roman"/>
                  <w:color w:val="0000FF"/>
                  <w:sz w:val="18"/>
                  <w:szCs w:val="18"/>
                  <w:u w:val="single"/>
                </w:rPr>
                <w:t>m</w:t>
              </w:r>
              <w:r w:rsidRPr="00AE3DFD">
                <w:rPr>
                  <w:rFonts w:ascii="Times New Roman" w:hAnsi="Times New Roman" w:cs="Times New Roman"/>
                  <w:color w:val="0000FF"/>
                  <w:sz w:val="18"/>
                  <w:szCs w:val="18"/>
                  <w:u w:val="single"/>
                  <w:lang w:val="ru-RU"/>
                </w:rPr>
                <w:t>.</w:t>
              </w:r>
              <w:r w:rsidRPr="00AE3DFD">
                <w:rPr>
                  <w:rFonts w:ascii="Times New Roman" w:hAnsi="Times New Roman" w:cs="Times New Roman"/>
                  <w:color w:val="0000FF"/>
                  <w:sz w:val="18"/>
                  <w:szCs w:val="18"/>
                  <w:u w:val="single"/>
                </w:rPr>
                <w:t>edsoo</w:t>
              </w:r>
              <w:r w:rsidRPr="00AE3DFD">
                <w:rPr>
                  <w:rFonts w:ascii="Times New Roman" w:hAnsi="Times New Roman" w:cs="Times New Roman"/>
                  <w:color w:val="0000FF"/>
                  <w:sz w:val="18"/>
                  <w:szCs w:val="18"/>
                  <w:u w:val="single"/>
                  <w:lang w:val="ru-RU"/>
                </w:rPr>
                <w:t>.</w:t>
              </w:r>
              <w:r w:rsidRPr="00AE3DFD">
                <w:rPr>
                  <w:rFonts w:ascii="Times New Roman" w:hAnsi="Times New Roman" w:cs="Times New Roman"/>
                  <w:color w:val="0000FF"/>
                  <w:sz w:val="18"/>
                  <w:szCs w:val="18"/>
                  <w:u w:val="single"/>
                </w:rPr>
                <w:t>ru</w:t>
              </w:r>
              <w:r w:rsidRPr="00AE3DFD">
                <w:rPr>
                  <w:rFonts w:ascii="Times New Roman" w:hAnsi="Times New Roman" w:cs="Times New Roman"/>
                  <w:color w:val="0000FF"/>
                  <w:sz w:val="18"/>
                  <w:szCs w:val="18"/>
                  <w:u w:val="single"/>
                  <w:lang w:val="ru-RU"/>
                </w:rPr>
                <w:t>/7</w:t>
              </w:r>
              <w:r w:rsidRPr="00AE3DFD">
                <w:rPr>
                  <w:rFonts w:ascii="Times New Roman" w:hAnsi="Times New Roman" w:cs="Times New Roman"/>
                  <w:color w:val="0000FF"/>
                  <w:sz w:val="18"/>
                  <w:szCs w:val="18"/>
                  <w:u w:val="single"/>
                </w:rPr>
                <w:t>f</w:t>
              </w:r>
              <w:r w:rsidRPr="00AE3DFD">
                <w:rPr>
                  <w:rFonts w:ascii="Times New Roman" w:hAnsi="Times New Roman" w:cs="Times New Roman"/>
                  <w:color w:val="0000FF"/>
                  <w:sz w:val="18"/>
                  <w:szCs w:val="18"/>
                  <w:u w:val="single"/>
                  <w:lang w:val="ru-RU"/>
                </w:rPr>
                <w:t>41</w:t>
              </w:r>
              <w:r w:rsidRPr="00AE3DFD">
                <w:rPr>
                  <w:rFonts w:ascii="Times New Roman" w:hAnsi="Times New Roman" w:cs="Times New Roman"/>
                  <w:color w:val="0000FF"/>
                  <w:sz w:val="18"/>
                  <w:szCs w:val="18"/>
                  <w:u w:val="single"/>
                </w:rPr>
                <w:t>a</w:t>
              </w:r>
              <w:r w:rsidRPr="00AE3DFD">
                <w:rPr>
                  <w:rFonts w:ascii="Times New Roman" w:hAnsi="Times New Roman" w:cs="Times New Roman"/>
                  <w:color w:val="0000FF"/>
                  <w:sz w:val="18"/>
                  <w:szCs w:val="18"/>
                  <w:u w:val="single"/>
                  <w:lang w:val="ru-RU"/>
                </w:rPr>
                <w:t>4</w:t>
              </w:r>
              <w:r w:rsidRPr="00AE3DFD">
                <w:rPr>
                  <w:rFonts w:ascii="Times New Roman" w:hAnsi="Times New Roman" w:cs="Times New Roman"/>
                  <w:color w:val="0000FF"/>
                  <w:sz w:val="18"/>
                  <w:szCs w:val="18"/>
                  <w:u w:val="single"/>
                </w:rPr>
                <w:t>a</w:t>
              </w:r>
              <w:r w:rsidRPr="00AE3DFD">
                <w:rPr>
                  <w:rFonts w:ascii="Times New Roman" w:hAnsi="Times New Roman" w:cs="Times New Roman"/>
                  <w:color w:val="0000FF"/>
                  <w:sz w:val="18"/>
                  <w:szCs w:val="18"/>
                  <w:u w:val="single"/>
                  <w:lang w:val="ru-RU"/>
                </w:rPr>
                <w:t>6</w:t>
              </w:r>
            </w:hyperlink>
          </w:p>
        </w:tc>
        <w:tc>
          <w:tcPr>
            <w:tcW w:w="4584" w:type="dxa"/>
            <w:vMerge/>
          </w:tcPr>
          <w:p w:rsidR="00AE3DFD" w:rsidRPr="00AE3DFD" w:rsidRDefault="00AE3DFD">
            <w:pPr>
              <w:spacing w:after="0"/>
              <w:ind w:left="135"/>
              <w:rPr>
                <w:rFonts w:ascii="Times New Roman" w:hAnsi="Times New Roman" w:cs="Times New Roman"/>
                <w:color w:val="000000"/>
                <w:sz w:val="24"/>
                <w:szCs w:val="24"/>
                <w:lang w:val="ru-RU"/>
              </w:rPr>
            </w:pP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1.3</w:t>
            </w:r>
          </w:p>
        </w:tc>
        <w:tc>
          <w:tcPr>
            <w:tcW w:w="3535" w:type="dxa"/>
            <w:tcMar>
              <w:top w:w="50" w:type="dxa"/>
              <w:left w:w="100" w:type="dxa"/>
            </w:tcMar>
            <w:vAlign w:val="center"/>
          </w:tcPr>
          <w:p w:rsidR="00AE3DFD" w:rsidRDefault="00AE3DFD">
            <w:pPr>
              <w:spacing w:after="0"/>
              <w:ind w:left="135"/>
            </w:pPr>
            <w:r>
              <w:rPr>
                <w:rFonts w:ascii="Times New Roman" w:hAnsi="Times New Roman"/>
                <w:color w:val="000000"/>
                <w:sz w:val="24"/>
              </w:rPr>
              <w:t>Законы сохранения</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10 </w:t>
            </w:r>
          </w:p>
        </w:tc>
        <w:tc>
          <w:tcPr>
            <w:tcW w:w="2476" w:type="dxa"/>
            <w:tcMar>
              <w:top w:w="50" w:type="dxa"/>
              <w:left w:w="100" w:type="dxa"/>
            </w:tcMar>
            <w:vAlign w:val="center"/>
          </w:tcPr>
          <w:p w:rsidR="00AE3DFD" w:rsidRPr="00AE3DFD" w:rsidRDefault="00AE3DFD">
            <w:pPr>
              <w:spacing w:after="0"/>
              <w:ind w:left="135"/>
              <w:rPr>
                <w:rFonts w:ascii="Times New Roman" w:hAnsi="Times New Roman" w:cs="Times New Roman"/>
                <w:sz w:val="18"/>
                <w:szCs w:val="18"/>
                <w:lang w:val="ru-RU"/>
              </w:rPr>
            </w:pPr>
            <w:r w:rsidRPr="00AE3DFD">
              <w:rPr>
                <w:rFonts w:ascii="Times New Roman" w:hAnsi="Times New Roman" w:cs="Times New Roman"/>
                <w:color w:val="000000"/>
                <w:sz w:val="18"/>
                <w:szCs w:val="18"/>
                <w:lang w:val="ru-RU"/>
              </w:rPr>
              <w:t xml:space="preserve">Библиотека ЦОК </w:t>
            </w:r>
            <w:hyperlink r:id="rId30">
              <w:r w:rsidRPr="00AE3DFD">
                <w:rPr>
                  <w:rFonts w:ascii="Times New Roman" w:hAnsi="Times New Roman" w:cs="Times New Roman"/>
                  <w:color w:val="0000FF"/>
                  <w:sz w:val="18"/>
                  <w:szCs w:val="18"/>
                  <w:u w:val="single"/>
                </w:rPr>
                <w:t>https</w:t>
              </w:r>
              <w:r w:rsidRPr="00AE3DFD">
                <w:rPr>
                  <w:rFonts w:ascii="Times New Roman" w:hAnsi="Times New Roman" w:cs="Times New Roman"/>
                  <w:color w:val="0000FF"/>
                  <w:sz w:val="18"/>
                  <w:szCs w:val="18"/>
                  <w:u w:val="single"/>
                  <w:lang w:val="ru-RU"/>
                </w:rPr>
                <w:t>://</w:t>
              </w:r>
              <w:r w:rsidRPr="00AE3DFD">
                <w:rPr>
                  <w:rFonts w:ascii="Times New Roman" w:hAnsi="Times New Roman" w:cs="Times New Roman"/>
                  <w:color w:val="0000FF"/>
                  <w:sz w:val="18"/>
                  <w:szCs w:val="18"/>
                  <w:u w:val="single"/>
                </w:rPr>
                <w:t>m</w:t>
              </w:r>
              <w:r w:rsidRPr="00AE3DFD">
                <w:rPr>
                  <w:rFonts w:ascii="Times New Roman" w:hAnsi="Times New Roman" w:cs="Times New Roman"/>
                  <w:color w:val="0000FF"/>
                  <w:sz w:val="18"/>
                  <w:szCs w:val="18"/>
                  <w:u w:val="single"/>
                  <w:lang w:val="ru-RU"/>
                </w:rPr>
                <w:t>.</w:t>
              </w:r>
              <w:r w:rsidRPr="00AE3DFD">
                <w:rPr>
                  <w:rFonts w:ascii="Times New Roman" w:hAnsi="Times New Roman" w:cs="Times New Roman"/>
                  <w:color w:val="0000FF"/>
                  <w:sz w:val="18"/>
                  <w:szCs w:val="18"/>
                  <w:u w:val="single"/>
                </w:rPr>
                <w:t>edsoo</w:t>
              </w:r>
              <w:r w:rsidRPr="00AE3DFD">
                <w:rPr>
                  <w:rFonts w:ascii="Times New Roman" w:hAnsi="Times New Roman" w:cs="Times New Roman"/>
                  <w:color w:val="0000FF"/>
                  <w:sz w:val="18"/>
                  <w:szCs w:val="18"/>
                  <w:u w:val="single"/>
                  <w:lang w:val="ru-RU"/>
                </w:rPr>
                <w:t>.</w:t>
              </w:r>
              <w:r w:rsidRPr="00AE3DFD">
                <w:rPr>
                  <w:rFonts w:ascii="Times New Roman" w:hAnsi="Times New Roman" w:cs="Times New Roman"/>
                  <w:color w:val="0000FF"/>
                  <w:sz w:val="18"/>
                  <w:szCs w:val="18"/>
                  <w:u w:val="single"/>
                </w:rPr>
                <w:t>ru</w:t>
              </w:r>
              <w:r w:rsidRPr="00AE3DFD">
                <w:rPr>
                  <w:rFonts w:ascii="Times New Roman" w:hAnsi="Times New Roman" w:cs="Times New Roman"/>
                  <w:color w:val="0000FF"/>
                  <w:sz w:val="18"/>
                  <w:szCs w:val="18"/>
                  <w:u w:val="single"/>
                  <w:lang w:val="ru-RU"/>
                </w:rPr>
                <w:t>/7</w:t>
              </w:r>
              <w:r w:rsidRPr="00AE3DFD">
                <w:rPr>
                  <w:rFonts w:ascii="Times New Roman" w:hAnsi="Times New Roman" w:cs="Times New Roman"/>
                  <w:color w:val="0000FF"/>
                  <w:sz w:val="18"/>
                  <w:szCs w:val="18"/>
                  <w:u w:val="single"/>
                </w:rPr>
                <w:t>f</w:t>
              </w:r>
              <w:r w:rsidRPr="00AE3DFD">
                <w:rPr>
                  <w:rFonts w:ascii="Times New Roman" w:hAnsi="Times New Roman" w:cs="Times New Roman"/>
                  <w:color w:val="0000FF"/>
                  <w:sz w:val="18"/>
                  <w:szCs w:val="18"/>
                  <w:u w:val="single"/>
                  <w:lang w:val="ru-RU"/>
                </w:rPr>
                <w:t>41</w:t>
              </w:r>
              <w:r w:rsidRPr="00AE3DFD">
                <w:rPr>
                  <w:rFonts w:ascii="Times New Roman" w:hAnsi="Times New Roman" w:cs="Times New Roman"/>
                  <w:color w:val="0000FF"/>
                  <w:sz w:val="18"/>
                  <w:szCs w:val="18"/>
                  <w:u w:val="single"/>
                </w:rPr>
                <w:t>a</w:t>
              </w:r>
              <w:r w:rsidRPr="00AE3DFD">
                <w:rPr>
                  <w:rFonts w:ascii="Times New Roman" w:hAnsi="Times New Roman" w:cs="Times New Roman"/>
                  <w:color w:val="0000FF"/>
                  <w:sz w:val="18"/>
                  <w:szCs w:val="18"/>
                  <w:u w:val="single"/>
                  <w:lang w:val="ru-RU"/>
                </w:rPr>
                <w:t>4</w:t>
              </w:r>
              <w:r w:rsidRPr="00AE3DFD">
                <w:rPr>
                  <w:rFonts w:ascii="Times New Roman" w:hAnsi="Times New Roman" w:cs="Times New Roman"/>
                  <w:color w:val="0000FF"/>
                  <w:sz w:val="18"/>
                  <w:szCs w:val="18"/>
                  <w:u w:val="single"/>
                </w:rPr>
                <w:t>a</w:t>
              </w:r>
              <w:r w:rsidRPr="00AE3DFD">
                <w:rPr>
                  <w:rFonts w:ascii="Times New Roman" w:hAnsi="Times New Roman" w:cs="Times New Roman"/>
                  <w:color w:val="0000FF"/>
                  <w:sz w:val="18"/>
                  <w:szCs w:val="18"/>
                  <w:u w:val="single"/>
                  <w:lang w:val="ru-RU"/>
                </w:rPr>
                <w:t>6</w:t>
              </w:r>
            </w:hyperlink>
          </w:p>
        </w:tc>
        <w:tc>
          <w:tcPr>
            <w:tcW w:w="4584" w:type="dxa"/>
            <w:vMerge/>
          </w:tcPr>
          <w:p w:rsidR="00AE3DFD" w:rsidRPr="00AE3DFD" w:rsidRDefault="00AE3DFD">
            <w:pPr>
              <w:spacing w:after="0"/>
              <w:ind w:left="135"/>
              <w:rPr>
                <w:rFonts w:ascii="Times New Roman" w:hAnsi="Times New Roman" w:cs="Times New Roman"/>
                <w:color w:val="000000"/>
                <w:sz w:val="24"/>
                <w:szCs w:val="24"/>
                <w:lang w:val="ru-RU"/>
              </w:rPr>
            </w:pPr>
          </w:p>
        </w:tc>
      </w:tr>
      <w:tr w:rsidR="00AE3DFD" w:rsidTr="00AE3DFD">
        <w:trPr>
          <w:trHeight w:val="144"/>
          <w:tblCellSpacing w:w="20" w:type="nil"/>
        </w:trPr>
        <w:tc>
          <w:tcPr>
            <w:tcW w:w="4617" w:type="dxa"/>
            <w:gridSpan w:val="2"/>
            <w:tcMar>
              <w:top w:w="50" w:type="dxa"/>
              <w:left w:w="100" w:type="dxa"/>
            </w:tcMar>
            <w:vAlign w:val="center"/>
          </w:tcPr>
          <w:p w:rsidR="00AE3DFD" w:rsidRDefault="00AE3DFD">
            <w:pPr>
              <w:spacing w:after="0"/>
              <w:ind w:left="135"/>
            </w:pPr>
            <w:r>
              <w:rPr>
                <w:rFonts w:ascii="Times New Roman" w:hAnsi="Times New Roman"/>
                <w:color w:val="000000"/>
                <w:sz w:val="24"/>
              </w:rPr>
              <w:lastRenderedPageBreak/>
              <w:t>Итого по разделу</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40 </w:t>
            </w:r>
          </w:p>
        </w:tc>
        <w:tc>
          <w:tcPr>
            <w:tcW w:w="2476" w:type="dxa"/>
            <w:tcMar>
              <w:top w:w="50" w:type="dxa"/>
              <w:left w:w="100" w:type="dxa"/>
            </w:tcMar>
            <w:vAlign w:val="center"/>
          </w:tcPr>
          <w:p w:rsidR="00AE3DFD" w:rsidRDefault="00AE3DFD"/>
        </w:tc>
        <w:tc>
          <w:tcPr>
            <w:tcW w:w="4584" w:type="dxa"/>
          </w:tcPr>
          <w:p w:rsidR="00AE3DFD" w:rsidRPr="00AE3DFD" w:rsidRDefault="00AE3DFD">
            <w:pPr>
              <w:rPr>
                <w:rFonts w:ascii="Times New Roman" w:hAnsi="Times New Roman" w:cs="Times New Roman"/>
                <w:sz w:val="24"/>
                <w:szCs w:val="24"/>
              </w:rPr>
            </w:pPr>
          </w:p>
        </w:tc>
      </w:tr>
      <w:tr w:rsidR="00AE3DFD" w:rsidRPr="00AE7345" w:rsidTr="00AE3DFD">
        <w:trPr>
          <w:trHeight w:val="144"/>
          <w:tblCellSpacing w:w="20" w:type="nil"/>
        </w:trPr>
        <w:tc>
          <w:tcPr>
            <w:tcW w:w="9456" w:type="dxa"/>
            <w:gridSpan w:val="4"/>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b/>
                <w:color w:val="000000"/>
                <w:sz w:val="24"/>
                <w:lang w:val="ru-RU"/>
              </w:rPr>
              <w:t>Раздел 2.</w:t>
            </w:r>
            <w:r w:rsidRPr="00B91D8E">
              <w:rPr>
                <w:rFonts w:ascii="Times New Roman" w:hAnsi="Times New Roman"/>
                <w:color w:val="000000"/>
                <w:sz w:val="24"/>
                <w:lang w:val="ru-RU"/>
              </w:rPr>
              <w:t xml:space="preserve"> </w:t>
            </w:r>
            <w:r w:rsidRPr="00B91D8E">
              <w:rPr>
                <w:rFonts w:ascii="Times New Roman" w:hAnsi="Times New Roman"/>
                <w:b/>
                <w:color w:val="000000"/>
                <w:sz w:val="24"/>
                <w:lang w:val="ru-RU"/>
              </w:rPr>
              <w:t>Механические колебания и волны</w:t>
            </w:r>
          </w:p>
        </w:tc>
        <w:tc>
          <w:tcPr>
            <w:tcW w:w="4584" w:type="dxa"/>
          </w:tcPr>
          <w:p w:rsidR="00AE3DFD" w:rsidRPr="00B91D8E" w:rsidRDefault="00AE3DFD">
            <w:pPr>
              <w:spacing w:after="0"/>
              <w:ind w:left="135"/>
              <w:rPr>
                <w:rFonts w:ascii="Times New Roman" w:hAnsi="Times New Roman"/>
                <w:b/>
                <w:color w:val="000000"/>
                <w:sz w:val="24"/>
                <w:lang w:val="ru-RU"/>
              </w:rPr>
            </w:pP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2.1</w:t>
            </w:r>
          </w:p>
        </w:tc>
        <w:tc>
          <w:tcPr>
            <w:tcW w:w="3535" w:type="dxa"/>
            <w:tcMar>
              <w:top w:w="50" w:type="dxa"/>
              <w:left w:w="100" w:type="dxa"/>
            </w:tcMar>
            <w:vAlign w:val="center"/>
          </w:tcPr>
          <w:p w:rsidR="00AE3DFD" w:rsidRDefault="00AE3DFD">
            <w:pPr>
              <w:spacing w:after="0"/>
              <w:ind w:left="135"/>
            </w:pPr>
            <w:r>
              <w:rPr>
                <w:rFonts w:ascii="Times New Roman" w:hAnsi="Times New Roman"/>
                <w:color w:val="000000"/>
                <w:sz w:val="24"/>
              </w:rPr>
              <w:t>Механические колебания</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7 </w:t>
            </w:r>
          </w:p>
        </w:tc>
        <w:tc>
          <w:tcPr>
            <w:tcW w:w="2476"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vMerge w:val="restart"/>
          </w:tcPr>
          <w:p w:rsidR="00AE3DFD" w:rsidRPr="009D50CA" w:rsidRDefault="00AE3DFD">
            <w:pPr>
              <w:spacing w:after="0"/>
              <w:ind w:left="135"/>
              <w:rPr>
                <w:rFonts w:ascii="Times New Roman" w:hAnsi="Times New Roman" w:cs="Times New Roman"/>
                <w:color w:val="000000"/>
                <w:sz w:val="24"/>
                <w:szCs w:val="24"/>
                <w:lang w:val="ru-RU"/>
              </w:rPr>
            </w:pPr>
            <w:r w:rsidRPr="009D50CA">
              <w:rPr>
                <w:rFonts w:ascii="Times New Roman" w:hAnsi="Times New Roman" w:cs="Times New Roman"/>
                <w:sz w:val="24"/>
                <w:szCs w:val="24"/>
                <w:lang w:val="ru-RU"/>
              </w:rPr>
              <w:t>применение на уроке интерактивных форм работы учащихся для активизации познавательной деятельности; инициирование и поддержка исследовательской деятельности школьников, реализация индивидуальных и групповых исследовательских проектов развитие самостоятельности (самостоятельное видение проблемы, формулировка проблемного вопроса, проблемной ситуации, самостоятельность выбора плана решения); оказание положительного влияния на профессиональное самоопределение учащихся)</w:t>
            </w: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2.2</w:t>
            </w:r>
          </w:p>
        </w:tc>
        <w:tc>
          <w:tcPr>
            <w:tcW w:w="3535" w:type="dxa"/>
            <w:tcMar>
              <w:top w:w="50" w:type="dxa"/>
              <w:left w:w="100" w:type="dxa"/>
            </w:tcMar>
            <w:vAlign w:val="center"/>
          </w:tcPr>
          <w:p w:rsidR="00AE3DFD" w:rsidRDefault="00AE3DFD">
            <w:pPr>
              <w:spacing w:after="0"/>
              <w:ind w:left="135"/>
            </w:pPr>
            <w:r>
              <w:rPr>
                <w:rFonts w:ascii="Times New Roman" w:hAnsi="Times New Roman"/>
                <w:color w:val="000000"/>
                <w:sz w:val="24"/>
              </w:rPr>
              <w:t>Механические волны. Звук</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8 </w:t>
            </w:r>
          </w:p>
        </w:tc>
        <w:tc>
          <w:tcPr>
            <w:tcW w:w="2476"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vMerge/>
          </w:tcPr>
          <w:p w:rsidR="00AE3DFD" w:rsidRPr="009D50CA" w:rsidRDefault="00AE3DFD">
            <w:pPr>
              <w:spacing w:after="0"/>
              <w:ind w:left="135"/>
              <w:rPr>
                <w:rFonts w:ascii="Times New Roman" w:hAnsi="Times New Roman" w:cs="Times New Roman"/>
                <w:color w:val="000000"/>
                <w:sz w:val="24"/>
                <w:szCs w:val="24"/>
                <w:lang w:val="ru-RU"/>
              </w:rPr>
            </w:pPr>
          </w:p>
        </w:tc>
      </w:tr>
      <w:tr w:rsidR="00AE3DFD" w:rsidTr="00AE3DFD">
        <w:trPr>
          <w:trHeight w:val="144"/>
          <w:tblCellSpacing w:w="20" w:type="nil"/>
        </w:trPr>
        <w:tc>
          <w:tcPr>
            <w:tcW w:w="4617" w:type="dxa"/>
            <w:gridSpan w:val="2"/>
            <w:tcMar>
              <w:top w:w="50" w:type="dxa"/>
              <w:left w:w="100" w:type="dxa"/>
            </w:tcMar>
            <w:vAlign w:val="center"/>
          </w:tcPr>
          <w:p w:rsidR="00AE3DFD" w:rsidRDefault="00AE3DFD">
            <w:pPr>
              <w:spacing w:after="0"/>
              <w:ind w:left="135"/>
            </w:pPr>
            <w:r>
              <w:rPr>
                <w:rFonts w:ascii="Times New Roman" w:hAnsi="Times New Roman"/>
                <w:color w:val="000000"/>
                <w:sz w:val="24"/>
              </w:rPr>
              <w:t>Итого по разделу</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15 </w:t>
            </w:r>
          </w:p>
        </w:tc>
        <w:tc>
          <w:tcPr>
            <w:tcW w:w="2476" w:type="dxa"/>
            <w:tcMar>
              <w:top w:w="50" w:type="dxa"/>
              <w:left w:w="100" w:type="dxa"/>
            </w:tcMar>
            <w:vAlign w:val="center"/>
          </w:tcPr>
          <w:p w:rsidR="00AE3DFD" w:rsidRDefault="00AE3DFD"/>
        </w:tc>
        <w:tc>
          <w:tcPr>
            <w:tcW w:w="4584" w:type="dxa"/>
          </w:tcPr>
          <w:p w:rsidR="00AE3DFD" w:rsidRPr="009D50CA" w:rsidRDefault="00AE3DFD">
            <w:pPr>
              <w:rPr>
                <w:rFonts w:ascii="Times New Roman" w:hAnsi="Times New Roman" w:cs="Times New Roman"/>
                <w:sz w:val="24"/>
                <w:szCs w:val="24"/>
              </w:rPr>
            </w:pPr>
          </w:p>
        </w:tc>
      </w:tr>
      <w:tr w:rsidR="00AE3DFD" w:rsidRPr="00AE7345" w:rsidTr="00AE3DFD">
        <w:trPr>
          <w:trHeight w:val="144"/>
          <w:tblCellSpacing w:w="20" w:type="nil"/>
        </w:trPr>
        <w:tc>
          <w:tcPr>
            <w:tcW w:w="9456" w:type="dxa"/>
            <w:gridSpan w:val="4"/>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b/>
                <w:color w:val="000000"/>
                <w:sz w:val="24"/>
                <w:lang w:val="ru-RU"/>
              </w:rPr>
              <w:t>Раздел 3.</w:t>
            </w:r>
            <w:r w:rsidRPr="00B91D8E">
              <w:rPr>
                <w:rFonts w:ascii="Times New Roman" w:hAnsi="Times New Roman"/>
                <w:color w:val="000000"/>
                <w:sz w:val="24"/>
                <w:lang w:val="ru-RU"/>
              </w:rPr>
              <w:t xml:space="preserve"> </w:t>
            </w:r>
            <w:r w:rsidRPr="00B91D8E">
              <w:rPr>
                <w:rFonts w:ascii="Times New Roman" w:hAnsi="Times New Roman"/>
                <w:b/>
                <w:color w:val="000000"/>
                <w:sz w:val="24"/>
                <w:lang w:val="ru-RU"/>
              </w:rPr>
              <w:t>Электромагнитное поле и электромагнитные волны</w:t>
            </w:r>
          </w:p>
        </w:tc>
        <w:tc>
          <w:tcPr>
            <w:tcW w:w="4584" w:type="dxa"/>
          </w:tcPr>
          <w:p w:rsidR="00AE3DFD" w:rsidRPr="00B91D8E" w:rsidRDefault="00AE3DFD">
            <w:pPr>
              <w:spacing w:after="0"/>
              <w:ind w:left="135"/>
              <w:rPr>
                <w:rFonts w:ascii="Times New Roman" w:hAnsi="Times New Roman"/>
                <w:b/>
                <w:color w:val="000000"/>
                <w:sz w:val="24"/>
                <w:lang w:val="ru-RU"/>
              </w:rPr>
            </w:pP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3.1</w:t>
            </w:r>
          </w:p>
        </w:tc>
        <w:tc>
          <w:tcPr>
            <w:tcW w:w="3535"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Электромагнитное поле и электромагнитные волны</w:t>
            </w:r>
          </w:p>
        </w:tc>
        <w:tc>
          <w:tcPr>
            <w:tcW w:w="2363" w:type="dxa"/>
            <w:tcMar>
              <w:top w:w="50" w:type="dxa"/>
              <w:left w:w="100" w:type="dxa"/>
            </w:tcMar>
            <w:vAlign w:val="center"/>
          </w:tcPr>
          <w:p w:rsidR="00AE3DFD" w:rsidRDefault="00AE3DFD">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2476"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tcPr>
          <w:p w:rsidR="00AE3DFD" w:rsidRPr="00AE3DFD" w:rsidRDefault="00AE3DFD">
            <w:pPr>
              <w:spacing w:after="0"/>
              <w:ind w:left="135"/>
              <w:rPr>
                <w:rFonts w:ascii="Times New Roman" w:hAnsi="Times New Roman" w:cs="Times New Roman"/>
                <w:color w:val="000000"/>
                <w:sz w:val="24"/>
                <w:szCs w:val="24"/>
                <w:lang w:val="ru-RU"/>
              </w:rPr>
            </w:pPr>
            <w:r w:rsidRPr="00AE3DFD">
              <w:rPr>
                <w:rFonts w:ascii="Times New Roman" w:hAnsi="Times New Roman" w:cs="Times New Roman"/>
                <w:sz w:val="24"/>
                <w:szCs w:val="24"/>
                <w:lang w:val="ru-RU"/>
              </w:rPr>
              <w:t>воспитание экологического и гуманистического мышления; формировать навык соотносить визуальное изо</w:t>
            </w:r>
            <w:r>
              <w:rPr>
                <w:rFonts w:ascii="Times New Roman" w:hAnsi="Times New Roman" w:cs="Times New Roman"/>
                <w:sz w:val="24"/>
                <w:szCs w:val="24"/>
                <w:lang w:val="ru-RU"/>
              </w:rPr>
              <w:t>б</w:t>
            </w:r>
            <w:r w:rsidRPr="00AE3DFD">
              <w:rPr>
                <w:rFonts w:ascii="Times New Roman" w:hAnsi="Times New Roman" w:cs="Times New Roman"/>
                <w:sz w:val="24"/>
                <w:szCs w:val="24"/>
                <w:lang w:val="ru-RU"/>
              </w:rPr>
              <w:t xml:space="preserve">ражение с вербальным текстом, обобщать информацию; понимать фактологическую </w:t>
            </w:r>
            <w:r w:rsidRPr="00AE3DFD">
              <w:rPr>
                <w:rFonts w:ascii="Times New Roman" w:hAnsi="Times New Roman" w:cs="Times New Roman"/>
                <w:sz w:val="24"/>
                <w:szCs w:val="24"/>
                <w:lang w:val="ru-RU"/>
              </w:rPr>
              <w:lastRenderedPageBreak/>
              <w:t>информацию (сюжет, последовательность событий и т.п.); анализировать, интерпретировать данные и делать выводы ; привлечение внимания учащихся к обсуждаемой на уроке информации; получение навыков индивидуальной и командной работы, взаимопомощи, работ а в парах или групповая.</w:t>
            </w:r>
          </w:p>
        </w:tc>
      </w:tr>
      <w:tr w:rsidR="00AE3DFD" w:rsidTr="00AE3DFD">
        <w:trPr>
          <w:trHeight w:val="144"/>
          <w:tblCellSpacing w:w="20" w:type="nil"/>
        </w:trPr>
        <w:tc>
          <w:tcPr>
            <w:tcW w:w="4617" w:type="dxa"/>
            <w:gridSpan w:val="2"/>
            <w:tcMar>
              <w:top w:w="50" w:type="dxa"/>
              <w:left w:w="100" w:type="dxa"/>
            </w:tcMar>
            <w:vAlign w:val="center"/>
          </w:tcPr>
          <w:p w:rsidR="00AE3DFD" w:rsidRDefault="00AE3DFD">
            <w:pPr>
              <w:spacing w:after="0"/>
              <w:ind w:left="135"/>
            </w:pPr>
            <w:r>
              <w:rPr>
                <w:rFonts w:ascii="Times New Roman" w:hAnsi="Times New Roman"/>
                <w:color w:val="000000"/>
                <w:sz w:val="24"/>
              </w:rPr>
              <w:lastRenderedPageBreak/>
              <w:t>Итого по разделу</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6 </w:t>
            </w:r>
          </w:p>
        </w:tc>
        <w:tc>
          <w:tcPr>
            <w:tcW w:w="2476" w:type="dxa"/>
            <w:tcMar>
              <w:top w:w="50" w:type="dxa"/>
              <w:left w:w="100" w:type="dxa"/>
            </w:tcMar>
            <w:vAlign w:val="center"/>
          </w:tcPr>
          <w:p w:rsidR="00AE3DFD" w:rsidRDefault="00AE3DFD"/>
        </w:tc>
        <w:tc>
          <w:tcPr>
            <w:tcW w:w="4584" w:type="dxa"/>
          </w:tcPr>
          <w:p w:rsidR="00AE3DFD" w:rsidRDefault="00AE3DFD"/>
        </w:tc>
      </w:tr>
      <w:tr w:rsidR="00AE3DFD" w:rsidTr="00AE3DFD">
        <w:trPr>
          <w:trHeight w:val="144"/>
          <w:tblCellSpacing w:w="20" w:type="nil"/>
        </w:trPr>
        <w:tc>
          <w:tcPr>
            <w:tcW w:w="9456" w:type="dxa"/>
            <w:gridSpan w:val="4"/>
            <w:tcMar>
              <w:top w:w="50" w:type="dxa"/>
              <w:left w:w="100" w:type="dxa"/>
            </w:tcMar>
            <w:vAlign w:val="center"/>
          </w:tcPr>
          <w:p w:rsidR="00AE3DFD" w:rsidRDefault="00AE3DF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c>
          <w:tcPr>
            <w:tcW w:w="4584" w:type="dxa"/>
          </w:tcPr>
          <w:p w:rsidR="00AE3DFD" w:rsidRDefault="00AE3DFD">
            <w:pPr>
              <w:spacing w:after="0"/>
              <w:ind w:left="135"/>
              <w:rPr>
                <w:rFonts w:ascii="Times New Roman" w:hAnsi="Times New Roman"/>
                <w:b/>
                <w:color w:val="000000"/>
                <w:sz w:val="24"/>
              </w:rPr>
            </w:pP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4.1</w:t>
            </w:r>
          </w:p>
        </w:tc>
        <w:tc>
          <w:tcPr>
            <w:tcW w:w="3535" w:type="dxa"/>
            <w:tcMar>
              <w:top w:w="50" w:type="dxa"/>
              <w:left w:w="100" w:type="dxa"/>
            </w:tcMar>
            <w:vAlign w:val="center"/>
          </w:tcPr>
          <w:p w:rsidR="00AE3DFD" w:rsidRDefault="00AE3DFD">
            <w:pPr>
              <w:spacing w:after="0"/>
              <w:ind w:left="135"/>
            </w:pPr>
            <w:r>
              <w:rPr>
                <w:rFonts w:ascii="Times New Roman" w:hAnsi="Times New Roman"/>
                <w:color w:val="000000"/>
                <w:sz w:val="24"/>
              </w:rPr>
              <w:t>Законы распространения света</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6 </w:t>
            </w:r>
          </w:p>
        </w:tc>
        <w:tc>
          <w:tcPr>
            <w:tcW w:w="2476"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vMerge w:val="restart"/>
          </w:tcPr>
          <w:p w:rsidR="00AE3DFD" w:rsidRPr="009D50CA" w:rsidRDefault="00AE3DFD" w:rsidP="00AE3DFD">
            <w:pPr>
              <w:spacing w:after="0"/>
              <w:ind w:left="135"/>
              <w:rPr>
                <w:rFonts w:ascii="Times New Roman" w:hAnsi="Times New Roman" w:cs="Times New Roman"/>
                <w:color w:val="000000"/>
                <w:sz w:val="24"/>
                <w:szCs w:val="24"/>
                <w:lang w:val="ru-RU"/>
              </w:rPr>
            </w:pPr>
            <w:r w:rsidRPr="009D50CA">
              <w:rPr>
                <w:rFonts w:ascii="Times New Roman" w:hAnsi="Times New Roman" w:cs="Times New Roman"/>
                <w:sz w:val="24"/>
                <w:szCs w:val="24"/>
                <w:lang w:val="ru-RU"/>
              </w:rPr>
              <w:t>использование воспитательных возможностей содержания учебного предмета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установление доброжелательной атмосферы во время урока; развитие волевых качеств учащихся (возникающие затруднения заставляют учащихся задумываться, искать выход из проблемной ситуации).</w:t>
            </w: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4.2</w:t>
            </w:r>
          </w:p>
        </w:tc>
        <w:tc>
          <w:tcPr>
            <w:tcW w:w="3535" w:type="dxa"/>
            <w:tcMar>
              <w:top w:w="50" w:type="dxa"/>
              <w:left w:w="100" w:type="dxa"/>
            </w:tcMar>
            <w:vAlign w:val="center"/>
          </w:tcPr>
          <w:p w:rsidR="00AE3DFD" w:rsidRDefault="00AE3DFD">
            <w:pPr>
              <w:spacing w:after="0"/>
              <w:ind w:left="135"/>
            </w:pPr>
            <w:r>
              <w:rPr>
                <w:rFonts w:ascii="Times New Roman" w:hAnsi="Times New Roman"/>
                <w:color w:val="000000"/>
                <w:sz w:val="24"/>
              </w:rPr>
              <w:t>Линзы и оптические приборы</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6 </w:t>
            </w:r>
          </w:p>
        </w:tc>
        <w:tc>
          <w:tcPr>
            <w:tcW w:w="2476"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vMerge/>
          </w:tcPr>
          <w:p w:rsidR="00AE3DFD" w:rsidRPr="00B91D8E" w:rsidRDefault="00AE3DFD">
            <w:pPr>
              <w:spacing w:after="0"/>
              <w:ind w:left="135"/>
              <w:rPr>
                <w:rFonts w:ascii="Times New Roman" w:hAnsi="Times New Roman"/>
                <w:color w:val="000000"/>
                <w:sz w:val="24"/>
                <w:lang w:val="ru-RU"/>
              </w:rPr>
            </w:pP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4.3</w:t>
            </w:r>
          </w:p>
        </w:tc>
        <w:tc>
          <w:tcPr>
            <w:tcW w:w="3535"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Разложение белого света в спектр</w:t>
            </w:r>
          </w:p>
        </w:tc>
        <w:tc>
          <w:tcPr>
            <w:tcW w:w="2363" w:type="dxa"/>
            <w:tcMar>
              <w:top w:w="50" w:type="dxa"/>
              <w:left w:w="100" w:type="dxa"/>
            </w:tcMar>
            <w:vAlign w:val="center"/>
          </w:tcPr>
          <w:p w:rsidR="00AE3DFD" w:rsidRDefault="00AE3DFD">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2476"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vMerge/>
          </w:tcPr>
          <w:p w:rsidR="00AE3DFD" w:rsidRPr="00B91D8E" w:rsidRDefault="00AE3DFD">
            <w:pPr>
              <w:spacing w:after="0"/>
              <w:ind w:left="135"/>
              <w:rPr>
                <w:rFonts w:ascii="Times New Roman" w:hAnsi="Times New Roman"/>
                <w:color w:val="000000"/>
                <w:sz w:val="24"/>
                <w:lang w:val="ru-RU"/>
              </w:rPr>
            </w:pPr>
          </w:p>
        </w:tc>
      </w:tr>
      <w:tr w:rsidR="00AE3DFD" w:rsidTr="00AE3DFD">
        <w:trPr>
          <w:trHeight w:val="144"/>
          <w:tblCellSpacing w:w="20" w:type="nil"/>
        </w:trPr>
        <w:tc>
          <w:tcPr>
            <w:tcW w:w="4617" w:type="dxa"/>
            <w:gridSpan w:val="2"/>
            <w:tcMar>
              <w:top w:w="50" w:type="dxa"/>
              <w:left w:w="100" w:type="dxa"/>
            </w:tcMar>
            <w:vAlign w:val="center"/>
          </w:tcPr>
          <w:p w:rsidR="00AE3DFD" w:rsidRDefault="00AE3DFD">
            <w:pPr>
              <w:spacing w:after="0"/>
              <w:ind w:left="135"/>
            </w:pPr>
            <w:r>
              <w:rPr>
                <w:rFonts w:ascii="Times New Roman" w:hAnsi="Times New Roman"/>
                <w:color w:val="000000"/>
                <w:sz w:val="24"/>
              </w:rPr>
              <w:t>Итого по разделу</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15 </w:t>
            </w:r>
          </w:p>
        </w:tc>
        <w:tc>
          <w:tcPr>
            <w:tcW w:w="2476" w:type="dxa"/>
            <w:tcMar>
              <w:top w:w="50" w:type="dxa"/>
              <w:left w:w="100" w:type="dxa"/>
            </w:tcMar>
            <w:vAlign w:val="center"/>
          </w:tcPr>
          <w:p w:rsidR="00AE3DFD" w:rsidRDefault="00AE3DFD"/>
        </w:tc>
        <w:tc>
          <w:tcPr>
            <w:tcW w:w="4584" w:type="dxa"/>
          </w:tcPr>
          <w:p w:rsidR="00AE3DFD" w:rsidRDefault="00AE3DFD"/>
        </w:tc>
      </w:tr>
      <w:tr w:rsidR="00AE3DFD" w:rsidTr="00AE3DFD">
        <w:trPr>
          <w:trHeight w:val="144"/>
          <w:tblCellSpacing w:w="20" w:type="nil"/>
        </w:trPr>
        <w:tc>
          <w:tcPr>
            <w:tcW w:w="9456" w:type="dxa"/>
            <w:gridSpan w:val="4"/>
            <w:tcMar>
              <w:top w:w="50" w:type="dxa"/>
              <w:left w:w="100" w:type="dxa"/>
            </w:tcMar>
            <w:vAlign w:val="center"/>
          </w:tcPr>
          <w:p w:rsidR="00AE3DFD" w:rsidRDefault="00AE3DF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c>
          <w:tcPr>
            <w:tcW w:w="4584" w:type="dxa"/>
          </w:tcPr>
          <w:p w:rsidR="00AE3DFD" w:rsidRDefault="00AE3DFD">
            <w:pPr>
              <w:spacing w:after="0"/>
              <w:ind w:left="135"/>
              <w:rPr>
                <w:rFonts w:ascii="Times New Roman" w:hAnsi="Times New Roman"/>
                <w:b/>
                <w:color w:val="000000"/>
                <w:sz w:val="24"/>
              </w:rPr>
            </w:pPr>
          </w:p>
        </w:tc>
      </w:tr>
      <w:tr w:rsidR="009D50CA" w:rsidRPr="00AE7345" w:rsidTr="00AE3DFD">
        <w:trPr>
          <w:trHeight w:val="144"/>
          <w:tblCellSpacing w:w="20" w:type="nil"/>
        </w:trPr>
        <w:tc>
          <w:tcPr>
            <w:tcW w:w="1082" w:type="dxa"/>
            <w:tcMar>
              <w:top w:w="50" w:type="dxa"/>
              <w:left w:w="100" w:type="dxa"/>
            </w:tcMar>
            <w:vAlign w:val="center"/>
          </w:tcPr>
          <w:p w:rsidR="009D50CA" w:rsidRDefault="009D50CA">
            <w:pPr>
              <w:spacing w:after="0"/>
            </w:pPr>
            <w:r>
              <w:rPr>
                <w:rFonts w:ascii="Times New Roman" w:hAnsi="Times New Roman"/>
                <w:color w:val="000000"/>
                <w:sz w:val="24"/>
              </w:rPr>
              <w:lastRenderedPageBreak/>
              <w:t>5.1</w:t>
            </w:r>
          </w:p>
        </w:tc>
        <w:tc>
          <w:tcPr>
            <w:tcW w:w="3535" w:type="dxa"/>
            <w:tcMar>
              <w:top w:w="50" w:type="dxa"/>
              <w:left w:w="100" w:type="dxa"/>
            </w:tcMar>
            <w:vAlign w:val="center"/>
          </w:tcPr>
          <w:p w:rsidR="009D50CA" w:rsidRPr="00B91D8E" w:rsidRDefault="009D50CA">
            <w:pPr>
              <w:spacing w:after="0"/>
              <w:ind w:left="135"/>
              <w:rPr>
                <w:lang w:val="ru-RU"/>
              </w:rPr>
            </w:pPr>
            <w:r w:rsidRPr="00B91D8E">
              <w:rPr>
                <w:rFonts w:ascii="Times New Roman" w:hAnsi="Times New Roman"/>
                <w:color w:val="000000"/>
                <w:sz w:val="24"/>
                <w:lang w:val="ru-RU"/>
              </w:rPr>
              <w:t>Испускание и поглощение света атомом</w:t>
            </w:r>
          </w:p>
        </w:tc>
        <w:tc>
          <w:tcPr>
            <w:tcW w:w="2363" w:type="dxa"/>
            <w:tcMar>
              <w:top w:w="50" w:type="dxa"/>
              <w:left w:w="100" w:type="dxa"/>
            </w:tcMar>
            <w:vAlign w:val="center"/>
          </w:tcPr>
          <w:p w:rsidR="009D50CA" w:rsidRDefault="009D50CA">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2476" w:type="dxa"/>
            <w:tcMar>
              <w:top w:w="50" w:type="dxa"/>
              <w:left w:w="100" w:type="dxa"/>
            </w:tcMar>
            <w:vAlign w:val="center"/>
          </w:tcPr>
          <w:p w:rsidR="009D50CA" w:rsidRPr="00B91D8E" w:rsidRDefault="009D50CA">
            <w:pPr>
              <w:spacing w:after="0"/>
              <w:ind w:left="135"/>
              <w:rPr>
                <w:lang w:val="ru-RU"/>
              </w:rPr>
            </w:pPr>
            <w:r w:rsidRPr="00B91D8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vMerge w:val="restart"/>
          </w:tcPr>
          <w:p w:rsidR="009D50CA" w:rsidRPr="009D50CA" w:rsidRDefault="009D50CA">
            <w:pPr>
              <w:spacing w:after="0"/>
              <w:ind w:left="135"/>
              <w:rPr>
                <w:rFonts w:ascii="Times New Roman" w:hAnsi="Times New Roman" w:cs="Times New Roman"/>
                <w:color w:val="000000"/>
                <w:sz w:val="24"/>
                <w:szCs w:val="24"/>
                <w:lang w:val="ru-RU"/>
              </w:rPr>
            </w:pPr>
            <w:r w:rsidRPr="009D50CA">
              <w:rPr>
                <w:rFonts w:ascii="Times New Roman" w:hAnsi="Times New Roman" w:cs="Times New Roman"/>
                <w:sz w:val="24"/>
                <w:szCs w:val="24"/>
                <w:lang w:val="ru-RU"/>
              </w:rPr>
              <w:t>инициирование ситуаций, обсуждения, высказывания учащимися своего мнения с аргументацией позиции по поводу предмета обсуждения - устно и письменно; создание социально - значимого опыта сотрудничества и взаимной помощи; развитие волевых качеств учащихся (возникающие затруднения заставляют учащихся задумываться, искать выход из проблемной ситуации); развитие регулятивных навыков самоорганизации (влияние коллектива/учителя на нетактичность, недисциплинированность, необязательность, неаккуратность и т.д.).</w:t>
            </w:r>
          </w:p>
        </w:tc>
      </w:tr>
      <w:tr w:rsidR="009D50CA" w:rsidRPr="00AE7345" w:rsidTr="00AE3DFD">
        <w:trPr>
          <w:trHeight w:val="144"/>
          <w:tblCellSpacing w:w="20" w:type="nil"/>
        </w:trPr>
        <w:tc>
          <w:tcPr>
            <w:tcW w:w="1082" w:type="dxa"/>
            <w:tcMar>
              <w:top w:w="50" w:type="dxa"/>
              <w:left w:w="100" w:type="dxa"/>
            </w:tcMar>
            <w:vAlign w:val="center"/>
          </w:tcPr>
          <w:p w:rsidR="009D50CA" w:rsidRDefault="009D50CA">
            <w:pPr>
              <w:spacing w:after="0"/>
            </w:pPr>
            <w:r>
              <w:rPr>
                <w:rFonts w:ascii="Times New Roman" w:hAnsi="Times New Roman"/>
                <w:color w:val="000000"/>
                <w:sz w:val="24"/>
              </w:rPr>
              <w:t>5.2</w:t>
            </w:r>
          </w:p>
        </w:tc>
        <w:tc>
          <w:tcPr>
            <w:tcW w:w="3535" w:type="dxa"/>
            <w:tcMar>
              <w:top w:w="50" w:type="dxa"/>
              <w:left w:w="100" w:type="dxa"/>
            </w:tcMar>
            <w:vAlign w:val="center"/>
          </w:tcPr>
          <w:p w:rsidR="009D50CA" w:rsidRDefault="009D50CA">
            <w:pPr>
              <w:spacing w:after="0"/>
              <w:ind w:left="135"/>
            </w:pPr>
            <w:r>
              <w:rPr>
                <w:rFonts w:ascii="Times New Roman" w:hAnsi="Times New Roman"/>
                <w:color w:val="000000"/>
                <w:sz w:val="24"/>
              </w:rPr>
              <w:t>Строение атомного ядра</w:t>
            </w:r>
          </w:p>
        </w:tc>
        <w:tc>
          <w:tcPr>
            <w:tcW w:w="2363" w:type="dxa"/>
            <w:tcMar>
              <w:top w:w="50" w:type="dxa"/>
              <w:left w:w="100" w:type="dxa"/>
            </w:tcMar>
            <w:vAlign w:val="center"/>
          </w:tcPr>
          <w:p w:rsidR="009D50CA" w:rsidRDefault="009D50CA">
            <w:pPr>
              <w:spacing w:after="0"/>
              <w:ind w:left="135"/>
              <w:jc w:val="center"/>
            </w:pPr>
            <w:r>
              <w:rPr>
                <w:rFonts w:ascii="Times New Roman" w:hAnsi="Times New Roman"/>
                <w:color w:val="000000"/>
                <w:sz w:val="24"/>
              </w:rPr>
              <w:t xml:space="preserve"> 6 </w:t>
            </w:r>
          </w:p>
        </w:tc>
        <w:tc>
          <w:tcPr>
            <w:tcW w:w="2476" w:type="dxa"/>
            <w:tcMar>
              <w:top w:w="50" w:type="dxa"/>
              <w:left w:w="100" w:type="dxa"/>
            </w:tcMar>
            <w:vAlign w:val="center"/>
          </w:tcPr>
          <w:p w:rsidR="009D50CA" w:rsidRPr="00B91D8E" w:rsidRDefault="009D50CA">
            <w:pPr>
              <w:spacing w:after="0"/>
              <w:ind w:left="135"/>
              <w:rPr>
                <w:lang w:val="ru-RU"/>
              </w:rPr>
            </w:pPr>
            <w:r w:rsidRPr="00B91D8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vMerge/>
          </w:tcPr>
          <w:p w:rsidR="009D50CA" w:rsidRPr="00B91D8E" w:rsidRDefault="009D50CA">
            <w:pPr>
              <w:spacing w:after="0"/>
              <w:ind w:left="135"/>
              <w:rPr>
                <w:rFonts w:ascii="Times New Roman" w:hAnsi="Times New Roman"/>
                <w:color w:val="000000"/>
                <w:sz w:val="24"/>
                <w:lang w:val="ru-RU"/>
              </w:rPr>
            </w:pP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5.3</w:t>
            </w:r>
          </w:p>
        </w:tc>
        <w:tc>
          <w:tcPr>
            <w:tcW w:w="3535" w:type="dxa"/>
            <w:tcMar>
              <w:top w:w="50" w:type="dxa"/>
              <w:left w:w="100" w:type="dxa"/>
            </w:tcMar>
            <w:vAlign w:val="center"/>
          </w:tcPr>
          <w:p w:rsidR="00AE3DFD" w:rsidRDefault="00AE3DFD">
            <w:pPr>
              <w:spacing w:after="0"/>
              <w:ind w:left="135"/>
            </w:pPr>
            <w:r>
              <w:rPr>
                <w:rFonts w:ascii="Times New Roman" w:hAnsi="Times New Roman"/>
                <w:color w:val="000000"/>
                <w:sz w:val="24"/>
              </w:rPr>
              <w:t>Ядерные реакции</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7 </w:t>
            </w:r>
          </w:p>
        </w:tc>
        <w:tc>
          <w:tcPr>
            <w:tcW w:w="2476"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tcPr>
          <w:p w:rsidR="00AE3DFD" w:rsidRPr="00B91D8E" w:rsidRDefault="00AE3DFD">
            <w:pPr>
              <w:spacing w:after="0"/>
              <w:ind w:left="135"/>
              <w:rPr>
                <w:rFonts w:ascii="Times New Roman" w:hAnsi="Times New Roman"/>
                <w:color w:val="000000"/>
                <w:sz w:val="24"/>
                <w:lang w:val="ru-RU"/>
              </w:rPr>
            </w:pPr>
          </w:p>
        </w:tc>
      </w:tr>
      <w:tr w:rsidR="00AE3DFD" w:rsidTr="00AE3DFD">
        <w:trPr>
          <w:trHeight w:val="144"/>
          <w:tblCellSpacing w:w="20" w:type="nil"/>
        </w:trPr>
        <w:tc>
          <w:tcPr>
            <w:tcW w:w="4617" w:type="dxa"/>
            <w:gridSpan w:val="2"/>
            <w:tcMar>
              <w:top w:w="50" w:type="dxa"/>
              <w:left w:w="100" w:type="dxa"/>
            </w:tcMar>
            <w:vAlign w:val="center"/>
          </w:tcPr>
          <w:p w:rsidR="00AE3DFD" w:rsidRDefault="00AE3DFD">
            <w:pPr>
              <w:spacing w:after="0"/>
              <w:ind w:left="135"/>
            </w:pPr>
            <w:r>
              <w:rPr>
                <w:rFonts w:ascii="Times New Roman" w:hAnsi="Times New Roman"/>
                <w:color w:val="000000"/>
                <w:sz w:val="24"/>
              </w:rPr>
              <w:t>Итого по разделу</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17 </w:t>
            </w:r>
          </w:p>
        </w:tc>
        <w:tc>
          <w:tcPr>
            <w:tcW w:w="2476" w:type="dxa"/>
            <w:tcMar>
              <w:top w:w="50" w:type="dxa"/>
              <w:left w:w="100" w:type="dxa"/>
            </w:tcMar>
            <w:vAlign w:val="center"/>
          </w:tcPr>
          <w:p w:rsidR="00AE3DFD" w:rsidRDefault="00AE3DFD"/>
        </w:tc>
        <w:tc>
          <w:tcPr>
            <w:tcW w:w="4584" w:type="dxa"/>
          </w:tcPr>
          <w:p w:rsidR="00AE3DFD" w:rsidRDefault="00AE3DFD"/>
        </w:tc>
      </w:tr>
      <w:tr w:rsidR="00AE3DFD" w:rsidTr="00AE3DFD">
        <w:trPr>
          <w:trHeight w:val="144"/>
          <w:tblCellSpacing w:w="20" w:type="nil"/>
        </w:trPr>
        <w:tc>
          <w:tcPr>
            <w:tcW w:w="9456" w:type="dxa"/>
            <w:gridSpan w:val="4"/>
            <w:tcMar>
              <w:top w:w="50" w:type="dxa"/>
              <w:left w:w="100" w:type="dxa"/>
            </w:tcMar>
            <w:vAlign w:val="center"/>
          </w:tcPr>
          <w:p w:rsidR="00AE3DFD" w:rsidRDefault="00AE3DF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c>
          <w:tcPr>
            <w:tcW w:w="4584" w:type="dxa"/>
          </w:tcPr>
          <w:p w:rsidR="00AE3DFD" w:rsidRDefault="00AE3DFD">
            <w:pPr>
              <w:spacing w:after="0"/>
              <w:ind w:left="135"/>
              <w:rPr>
                <w:rFonts w:ascii="Times New Roman" w:hAnsi="Times New Roman"/>
                <w:b/>
                <w:color w:val="000000"/>
                <w:sz w:val="24"/>
              </w:rPr>
            </w:pPr>
          </w:p>
        </w:tc>
      </w:tr>
      <w:tr w:rsidR="00AE3DFD" w:rsidRPr="00AE7345" w:rsidTr="00AE3DFD">
        <w:trPr>
          <w:trHeight w:val="144"/>
          <w:tblCellSpacing w:w="20" w:type="nil"/>
        </w:trPr>
        <w:tc>
          <w:tcPr>
            <w:tcW w:w="1082" w:type="dxa"/>
            <w:tcMar>
              <w:top w:w="50" w:type="dxa"/>
              <w:left w:w="100" w:type="dxa"/>
            </w:tcMar>
            <w:vAlign w:val="center"/>
          </w:tcPr>
          <w:p w:rsidR="00AE3DFD" w:rsidRDefault="00AE3DFD">
            <w:pPr>
              <w:spacing w:after="0"/>
            </w:pPr>
            <w:r>
              <w:rPr>
                <w:rFonts w:ascii="Times New Roman" w:hAnsi="Times New Roman"/>
                <w:color w:val="000000"/>
                <w:sz w:val="24"/>
              </w:rPr>
              <w:t>6.1</w:t>
            </w:r>
          </w:p>
        </w:tc>
        <w:tc>
          <w:tcPr>
            <w:tcW w:w="3535"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Повторение и обобщение содержания курса физики за 7-9 класс</w:t>
            </w:r>
          </w:p>
        </w:tc>
        <w:tc>
          <w:tcPr>
            <w:tcW w:w="2363" w:type="dxa"/>
            <w:tcMar>
              <w:top w:w="50" w:type="dxa"/>
              <w:left w:w="100" w:type="dxa"/>
            </w:tcMar>
            <w:vAlign w:val="center"/>
          </w:tcPr>
          <w:p w:rsidR="00AE3DFD" w:rsidRDefault="00AE3DFD">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9 </w:t>
            </w:r>
          </w:p>
        </w:tc>
        <w:tc>
          <w:tcPr>
            <w:tcW w:w="2476" w:type="dxa"/>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91D8E">
                <w:rPr>
                  <w:rFonts w:ascii="Times New Roman" w:hAnsi="Times New Roman"/>
                  <w:color w:val="0000FF"/>
                  <w:u w:val="single"/>
                  <w:lang w:val="ru-RU"/>
                </w:rPr>
                <w:t>://</w:t>
              </w:r>
              <w:r>
                <w:rPr>
                  <w:rFonts w:ascii="Times New Roman" w:hAnsi="Times New Roman"/>
                  <w:color w:val="0000FF"/>
                  <w:u w:val="single"/>
                </w:rPr>
                <w:t>m</w:t>
              </w:r>
              <w:r w:rsidRPr="00B91D8E">
                <w:rPr>
                  <w:rFonts w:ascii="Times New Roman" w:hAnsi="Times New Roman"/>
                  <w:color w:val="0000FF"/>
                  <w:u w:val="single"/>
                  <w:lang w:val="ru-RU"/>
                </w:rPr>
                <w:t>.</w:t>
              </w:r>
              <w:r>
                <w:rPr>
                  <w:rFonts w:ascii="Times New Roman" w:hAnsi="Times New Roman"/>
                  <w:color w:val="0000FF"/>
                  <w:u w:val="single"/>
                </w:rPr>
                <w:t>edsoo</w:t>
              </w:r>
              <w:r w:rsidRPr="00B91D8E">
                <w:rPr>
                  <w:rFonts w:ascii="Times New Roman" w:hAnsi="Times New Roman"/>
                  <w:color w:val="0000FF"/>
                  <w:u w:val="single"/>
                  <w:lang w:val="ru-RU"/>
                </w:rPr>
                <w:t>.</w:t>
              </w:r>
              <w:r>
                <w:rPr>
                  <w:rFonts w:ascii="Times New Roman" w:hAnsi="Times New Roman"/>
                  <w:color w:val="0000FF"/>
                  <w:u w:val="single"/>
                </w:rPr>
                <w:t>ru</w:t>
              </w:r>
              <w:r w:rsidRPr="00B91D8E">
                <w:rPr>
                  <w:rFonts w:ascii="Times New Roman" w:hAnsi="Times New Roman"/>
                  <w:color w:val="0000FF"/>
                  <w:u w:val="single"/>
                  <w:lang w:val="ru-RU"/>
                </w:rPr>
                <w:t>/7</w:t>
              </w:r>
              <w:r>
                <w:rPr>
                  <w:rFonts w:ascii="Times New Roman" w:hAnsi="Times New Roman"/>
                  <w:color w:val="0000FF"/>
                  <w:u w:val="single"/>
                </w:rPr>
                <w:t>f</w:t>
              </w:r>
              <w:r w:rsidRPr="00B91D8E">
                <w:rPr>
                  <w:rFonts w:ascii="Times New Roman" w:hAnsi="Times New Roman"/>
                  <w:color w:val="0000FF"/>
                  <w:u w:val="single"/>
                  <w:lang w:val="ru-RU"/>
                </w:rPr>
                <w:t>41</w:t>
              </w:r>
              <w:r>
                <w:rPr>
                  <w:rFonts w:ascii="Times New Roman" w:hAnsi="Times New Roman"/>
                  <w:color w:val="0000FF"/>
                  <w:u w:val="single"/>
                </w:rPr>
                <w:t>a</w:t>
              </w:r>
              <w:r w:rsidRPr="00B91D8E">
                <w:rPr>
                  <w:rFonts w:ascii="Times New Roman" w:hAnsi="Times New Roman"/>
                  <w:color w:val="0000FF"/>
                  <w:u w:val="single"/>
                  <w:lang w:val="ru-RU"/>
                </w:rPr>
                <w:t>4</w:t>
              </w:r>
              <w:r>
                <w:rPr>
                  <w:rFonts w:ascii="Times New Roman" w:hAnsi="Times New Roman"/>
                  <w:color w:val="0000FF"/>
                  <w:u w:val="single"/>
                </w:rPr>
                <w:t>a</w:t>
              </w:r>
              <w:r w:rsidRPr="00B91D8E">
                <w:rPr>
                  <w:rFonts w:ascii="Times New Roman" w:hAnsi="Times New Roman"/>
                  <w:color w:val="0000FF"/>
                  <w:u w:val="single"/>
                  <w:lang w:val="ru-RU"/>
                </w:rPr>
                <w:t>6</w:t>
              </w:r>
            </w:hyperlink>
          </w:p>
        </w:tc>
        <w:tc>
          <w:tcPr>
            <w:tcW w:w="4584" w:type="dxa"/>
          </w:tcPr>
          <w:p w:rsidR="00AE3DFD" w:rsidRPr="009D50CA" w:rsidRDefault="009D50CA">
            <w:pPr>
              <w:spacing w:after="0"/>
              <w:ind w:left="135"/>
              <w:rPr>
                <w:rFonts w:ascii="Times New Roman" w:hAnsi="Times New Roman" w:cs="Times New Roman"/>
                <w:color w:val="000000"/>
                <w:sz w:val="24"/>
                <w:szCs w:val="24"/>
                <w:lang w:val="ru-RU"/>
              </w:rPr>
            </w:pPr>
            <w:r w:rsidRPr="009D50CA">
              <w:rPr>
                <w:rFonts w:ascii="Times New Roman" w:hAnsi="Times New Roman" w:cs="Times New Roman"/>
                <w:sz w:val="24"/>
                <w:szCs w:val="24"/>
                <w:lang w:val="ru-RU"/>
              </w:rPr>
              <w:t>создание социально - значимого опыта сотрудничества и взаимной помощи; анализировать, интерпретировать данные и делать выводы</w:t>
            </w:r>
            <w:r>
              <w:rPr>
                <w:rFonts w:ascii="Times New Roman" w:hAnsi="Times New Roman" w:cs="Times New Roman"/>
                <w:sz w:val="24"/>
                <w:szCs w:val="24"/>
                <w:lang w:val="ru-RU"/>
              </w:rPr>
              <w:t>.</w:t>
            </w:r>
          </w:p>
        </w:tc>
      </w:tr>
      <w:tr w:rsidR="00AE3DFD" w:rsidTr="00AE3DFD">
        <w:trPr>
          <w:trHeight w:val="144"/>
          <w:tblCellSpacing w:w="20" w:type="nil"/>
        </w:trPr>
        <w:tc>
          <w:tcPr>
            <w:tcW w:w="4617" w:type="dxa"/>
            <w:gridSpan w:val="2"/>
            <w:tcMar>
              <w:top w:w="50" w:type="dxa"/>
              <w:left w:w="100" w:type="dxa"/>
            </w:tcMar>
            <w:vAlign w:val="center"/>
          </w:tcPr>
          <w:p w:rsidR="00AE3DFD" w:rsidRDefault="00AE3DFD">
            <w:pPr>
              <w:spacing w:after="0"/>
              <w:ind w:left="135"/>
            </w:pPr>
            <w:r>
              <w:rPr>
                <w:rFonts w:ascii="Times New Roman" w:hAnsi="Times New Roman"/>
                <w:color w:val="000000"/>
                <w:sz w:val="24"/>
              </w:rPr>
              <w:t>Итого по разделу</w:t>
            </w:r>
          </w:p>
        </w:tc>
        <w:tc>
          <w:tcPr>
            <w:tcW w:w="2363" w:type="dxa"/>
            <w:tcMar>
              <w:top w:w="50" w:type="dxa"/>
              <w:left w:w="100" w:type="dxa"/>
            </w:tcMar>
            <w:vAlign w:val="center"/>
          </w:tcPr>
          <w:p w:rsidR="00AE3DFD" w:rsidRDefault="00AE3DFD">
            <w:pPr>
              <w:spacing w:after="0"/>
              <w:ind w:left="135"/>
              <w:jc w:val="center"/>
            </w:pPr>
            <w:r>
              <w:rPr>
                <w:rFonts w:ascii="Times New Roman" w:hAnsi="Times New Roman"/>
                <w:color w:val="000000"/>
                <w:sz w:val="24"/>
              </w:rPr>
              <w:t xml:space="preserve"> 9 </w:t>
            </w:r>
          </w:p>
        </w:tc>
        <w:tc>
          <w:tcPr>
            <w:tcW w:w="2476" w:type="dxa"/>
            <w:tcMar>
              <w:top w:w="50" w:type="dxa"/>
              <w:left w:w="100" w:type="dxa"/>
            </w:tcMar>
            <w:vAlign w:val="center"/>
          </w:tcPr>
          <w:p w:rsidR="00AE3DFD" w:rsidRDefault="00AE3DFD"/>
        </w:tc>
        <w:tc>
          <w:tcPr>
            <w:tcW w:w="4584" w:type="dxa"/>
          </w:tcPr>
          <w:p w:rsidR="00AE3DFD" w:rsidRDefault="00AE3DFD"/>
        </w:tc>
      </w:tr>
      <w:tr w:rsidR="00AE3DFD" w:rsidTr="00AE3DFD">
        <w:trPr>
          <w:trHeight w:val="144"/>
          <w:tblCellSpacing w:w="20" w:type="nil"/>
        </w:trPr>
        <w:tc>
          <w:tcPr>
            <w:tcW w:w="4617" w:type="dxa"/>
            <w:gridSpan w:val="2"/>
            <w:tcMar>
              <w:top w:w="50" w:type="dxa"/>
              <w:left w:w="100" w:type="dxa"/>
            </w:tcMar>
            <w:vAlign w:val="center"/>
          </w:tcPr>
          <w:p w:rsidR="00AE3DFD" w:rsidRPr="00B91D8E" w:rsidRDefault="00AE3DFD">
            <w:pPr>
              <w:spacing w:after="0"/>
              <w:ind w:left="135"/>
              <w:rPr>
                <w:lang w:val="ru-RU"/>
              </w:rPr>
            </w:pPr>
            <w:r w:rsidRPr="00B91D8E">
              <w:rPr>
                <w:rFonts w:ascii="Times New Roman" w:hAnsi="Times New Roman"/>
                <w:color w:val="000000"/>
                <w:sz w:val="24"/>
                <w:lang w:val="ru-RU"/>
              </w:rPr>
              <w:lastRenderedPageBreak/>
              <w:t>ОБЩЕЕ КОЛИЧЕСТВО ЧАСОВ ПО ПРОГРАММЕ</w:t>
            </w:r>
          </w:p>
        </w:tc>
        <w:tc>
          <w:tcPr>
            <w:tcW w:w="2363" w:type="dxa"/>
            <w:tcMar>
              <w:top w:w="50" w:type="dxa"/>
              <w:left w:w="100" w:type="dxa"/>
            </w:tcMar>
            <w:vAlign w:val="center"/>
          </w:tcPr>
          <w:p w:rsidR="00AE3DFD" w:rsidRDefault="00AE3DFD">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476" w:type="dxa"/>
            <w:tcMar>
              <w:top w:w="50" w:type="dxa"/>
              <w:left w:w="100" w:type="dxa"/>
            </w:tcMar>
            <w:vAlign w:val="center"/>
          </w:tcPr>
          <w:p w:rsidR="00AE3DFD" w:rsidRDefault="00AE3DFD"/>
        </w:tc>
        <w:tc>
          <w:tcPr>
            <w:tcW w:w="4584" w:type="dxa"/>
          </w:tcPr>
          <w:p w:rsidR="00AE3DFD" w:rsidRDefault="00AE3DFD"/>
        </w:tc>
      </w:tr>
    </w:tbl>
    <w:p w:rsidR="00B13CC9" w:rsidRDefault="00B13CC9">
      <w:pPr>
        <w:sectPr w:rsidR="00B13CC9">
          <w:pgSz w:w="16383" w:h="11906" w:orient="landscape"/>
          <w:pgMar w:top="1134" w:right="850" w:bottom="1134" w:left="1701" w:header="720" w:footer="720" w:gutter="0"/>
          <w:cols w:space="720"/>
        </w:sectPr>
      </w:pPr>
    </w:p>
    <w:p w:rsidR="00B13CC9" w:rsidRDefault="00A47005">
      <w:pPr>
        <w:spacing w:after="0"/>
        <w:ind w:left="120"/>
      </w:pPr>
      <w:bookmarkStart w:id="11" w:name="block-7814387"/>
      <w:bookmarkEnd w:id="10"/>
      <w:r>
        <w:rPr>
          <w:rFonts w:ascii="Times New Roman" w:hAnsi="Times New Roman"/>
          <w:b/>
          <w:color w:val="000000"/>
          <w:sz w:val="28"/>
        </w:rPr>
        <w:lastRenderedPageBreak/>
        <w:t xml:space="preserve"> ПОУРОЧНОЕ ПЛАНИРОВАНИЕ </w:t>
      </w:r>
    </w:p>
    <w:p w:rsidR="00B13CC9" w:rsidRDefault="00A4700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B13CC9">
        <w:trPr>
          <w:trHeight w:val="144"/>
          <w:tblCellSpacing w:w="20" w:type="nil"/>
        </w:trPr>
        <w:tc>
          <w:tcPr>
            <w:tcW w:w="1080" w:type="dxa"/>
            <w:vMerge w:val="restart"/>
            <w:tcMar>
              <w:top w:w="50" w:type="dxa"/>
              <w:left w:w="100" w:type="dxa"/>
            </w:tcMar>
            <w:vAlign w:val="center"/>
          </w:tcPr>
          <w:p w:rsidR="00B13CC9" w:rsidRDefault="00A47005">
            <w:pPr>
              <w:spacing w:after="0"/>
              <w:ind w:left="135"/>
            </w:pPr>
            <w:r>
              <w:rPr>
                <w:rFonts w:ascii="Times New Roman" w:hAnsi="Times New Roman"/>
                <w:b/>
                <w:color w:val="000000"/>
                <w:sz w:val="24"/>
              </w:rPr>
              <w:t xml:space="preserve">№ п/п </w:t>
            </w:r>
          </w:p>
          <w:p w:rsidR="00B13CC9" w:rsidRDefault="00B13CC9">
            <w:pPr>
              <w:spacing w:after="0"/>
              <w:ind w:left="135"/>
            </w:pPr>
          </w:p>
        </w:tc>
        <w:tc>
          <w:tcPr>
            <w:tcW w:w="6479" w:type="dxa"/>
            <w:vMerge w:val="restart"/>
            <w:tcMar>
              <w:top w:w="50" w:type="dxa"/>
              <w:left w:w="100" w:type="dxa"/>
            </w:tcMar>
            <w:vAlign w:val="center"/>
          </w:tcPr>
          <w:p w:rsidR="00B13CC9" w:rsidRDefault="00A47005">
            <w:pPr>
              <w:spacing w:after="0"/>
              <w:ind w:left="135"/>
            </w:pPr>
            <w:r>
              <w:rPr>
                <w:rFonts w:ascii="Times New Roman" w:hAnsi="Times New Roman"/>
                <w:b/>
                <w:color w:val="000000"/>
                <w:sz w:val="24"/>
              </w:rPr>
              <w:t xml:space="preserve">Тема урока </w:t>
            </w:r>
          </w:p>
          <w:p w:rsidR="00B13CC9" w:rsidRDefault="00B13CC9">
            <w:pPr>
              <w:spacing w:after="0"/>
              <w:ind w:left="135"/>
            </w:pPr>
          </w:p>
        </w:tc>
        <w:tc>
          <w:tcPr>
            <w:tcW w:w="2044" w:type="dxa"/>
            <w:tcMar>
              <w:top w:w="50" w:type="dxa"/>
              <w:left w:w="100" w:type="dxa"/>
            </w:tcMar>
            <w:vAlign w:val="center"/>
          </w:tcPr>
          <w:p w:rsidR="00B13CC9" w:rsidRDefault="00A47005">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B13CC9" w:rsidRDefault="00A47005">
            <w:pPr>
              <w:spacing w:after="0"/>
              <w:ind w:left="135"/>
            </w:pPr>
            <w:r>
              <w:rPr>
                <w:rFonts w:ascii="Times New Roman" w:hAnsi="Times New Roman"/>
                <w:b/>
                <w:color w:val="000000"/>
                <w:sz w:val="24"/>
              </w:rPr>
              <w:t xml:space="preserve">Дата изучения </w:t>
            </w:r>
          </w:p>
          <w:p w:rsidR="00B13CC9" w:rsidRDefault="00B13CC9">
            <w:pPr>
              <w:spacing w:after="0"/>
              <w:ind w:left="135"/>
            </w:pPr>
          </w:p>
        </w:tc>
      </w:tr>
      <w:tr w:rsidR="00B13CC9">
        <w:trPr>
          <w:trHeight w:val="144"/>
          <w:tblCellSpacing w:w="20" w:type="nil"/>
        </w:trPr>
        <w:tc>
          <w:tcPr>
            <w:tcW w:w="0" w:type="auto"/>
            <w:vMerge/>
            <w:tcBorders>
              <w:top w:val="nil"/>
            </w:tcBorders>
            <w:tcMar>
              <w:top w:w="50" w:type="dxa"/>
              <w:left w:w="100" w:type="dxa"/>
            </w:tcMar>
          </w:tcPr>
          <w:p w:rsidR="00B13CC9" w:rsidRDefault="00B13CC9"/>
        </w:tc>
        <w:tc>
          <w:tcPr>
            <w:tcW w:w="0" w:type="auto"/>
            <w:vMerge/>
            <w:tcBorders>
              <w:top w:val="nil"/>
            </w:tcBorders>
            <w:tcMar>
              <w:top w:w="50" w:type="dxa"/>
              <w:left w:w="100" w:type="dxa"/>
            </w:tcMar>
          </w:tcPr>
          <w:p w:rsidR="00B13CC9" w:rsidRDefault="00B13CC9"/>
        </w:tc>
        <w:tc>
          <w:tcPr>
            <w:tcW w:w="2044" w:type="dxa"/>
            <w:tcMar>
              <w:top w:w="50" w:type="dxa"/>
              <w:left w:w="100" w:type="dxa"/>
            </w:tcMar>
            <w:vAlign w:val="center"/>
          </w:tcPr>
          <w:p w:rsidR="00B13CC9" w:rsidRDefault="00A47005">
            <w:pPr>
              <w:spacing w:after="0"/>
              <w:ind w:left="135"/>
            </w:pPr>
            <w:r>
              <w:rPr>
                <w:rFonts w:ascii="Times New Roman" w:hAnsi="Times New Roman"/>
                <w:b/>
                <w:color w:val="000000"/>
                <w:sz w:val="24"/>
              </w:rPr>
              <w:t xml:space="preserve">Всего </w:t>
            </w:r>
          </w:p>
          <w:p w:rsidR="00B13CC9" w:rsidRDefault="00B13CC9">
            <w:pPr>
              <w:spacing w:after="0"/>
              <w:ind w:left="135"/>
            </w:pPr>
          </w:p>
        </w:tc>
        <w:tc>
          <w:tcPr>
            <w:tcW w:w="0" w:type="auto"/>
            <w:vMerge/>
            <w:tcBorders>
              <w:top w:val="nil"/>
            </w:tcBorders>
            <w:tcMar>
              <w:top w:w="50" w:type="dxa"/>
              <w:left w:w="100" w:type="dxa"/>
            </w:tcMar>
          </w:tcPr>
          <w:p w:rsidR="00B13CC9" w:rsidRDefault="00B13CC9"/>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Физика — наука о природе. Явления природы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05.09.2023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Физические явления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07.09.2023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Физические величины и их измерение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12.09.2023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14.09.2023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Методы научного познания. Описание физических явлений с помощью моделей</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19.09.2023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21.09.2023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Строение вещества. Опыты, доказывающие дискретное строение вещества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26.09.2023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Движение частиц вещества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28.09.2023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«Опыты по наблюдению теплового расширения газов»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03.10.2023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10</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Агрегатные состояния вещества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05.10.2023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10.10.2023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Механическое движение. Равномерное и неравномерное движение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12.10.2023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13</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Скорость. Единицы скорости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17.10.2023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Расчет пути и времени движения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19.10.2023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15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Инерция. Масса — мера инертности тел</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24.10.2023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Плотность вещества. Расчет массы и объема тела по его плотности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26.10.2023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плотности твёрдого тела»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07.11.2023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"Плотность вещества"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09.11.2023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19</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14.11.2023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16.11.2023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21</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[[Явление тяготения. Сила тяжести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21.11.2023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23.11.2023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23</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28.11.2023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24</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Измерение сил. Динамометр</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30.11.2023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25</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Вес тела. Невесомость</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05.12.2023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26</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07.12.2023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"Равнодействующая сил"</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12.12.2023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Сила трения и её виды. Трение в природе и технике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14.12.2023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19.12.2023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на определение равнодействующей силы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21.12.2023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26.12.2023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32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28.12.2023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Давление. Способы уменьшения и увеличения давления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09.01.2024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Давление газа. Зависимость давления газа от объёма, температуры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11.01.2024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35</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16.01.2024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Давление в жидкости и газе, вызванное действием силы тяжести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18.01.2024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37</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23.01.2024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38</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Сообщающиеся сосуды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25.01.2024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39</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Гидравлический пресс</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30.01.2024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40</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Манометры. Поршневой жидкостный насос</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01.02.2024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Атмосфера Земли и причины её существования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06.02.2024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42</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Вес воздуха. Атмосферное давление</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08.02.2024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Измерение атмосферного давления. Опыт Торричелли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13.02.2024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Зависимость атмосферного давления от высоты над уровнем моря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15.02.2024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Барометр-анероид. Атмосферное давление на различных высотах</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20.02.2024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 Атмосферное давление"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22.02.2024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47</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27.02.2024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29.02.2024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49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05.03.2024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50</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Плавание тел</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07.03.2024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12.03.2024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14.03.2024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Контрольная работа по теме «Давление твердых тел, жидкостей и газов»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19.03.2024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54</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Механическая работа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21.03.2024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55</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Мощность. Единицы мощности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02.04.2024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"Расчёт мощности, развиваемой при подъёме по лестнице"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04.04.2024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Простые механизмы. Рычаг. Равновесие сил на рычаге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09.04.2024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11.04.2024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«Условия равновесия рычага»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16.04.2024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18.04.2024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"Работа, мощность, КПД"</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23.04.2024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Механическая энергия. Кинетическая и потенциальная энергия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25.04.2024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63</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Закон сохранения механической энергии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30.04.2024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64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02.05.2024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65</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07.05.2024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Резервный урок. Работа с текстами по теме "Механическое движение"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14.05.2024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16.05.2024 </w:t>
            </w: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68</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A47005">
            <w:pPr>
              <w:spacing w:after="0"/>
              <w:ind w:left="135"/>
            </w:pPr>
            <w:r>
              <w:rPr>
                <w:rFonts w:ascii="Times New Roman" w:hAnsi="Times New Roman"/>
                <w:color w:val="000000"/>
                <w:sz w:val="24"/>
              </w:rPr>
              <w:t xml:space="preserve"> 21.05.2024 </w:t>
            </w:r>
          </w:p>
        </w:tc>
      </w:tr>
      <w:tr w:rsidR="00B13CC9">
        <w:trPr>
          <w:trHeight w:val="144"/>
          <w:tblCellSpacing w:w="20" w:type="nil"/>
        </w:trPr>
        <w:tc>
          <w:tcPr>
            <w:tcW w:w="0" w:type="auto"/>
            <w:gridSpan w:val="2"/>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B13CC9" w:rsidRDefault="00B13CC9"/>
        </w:tc>
      </w:tr>
    </w:tbl>
    <w:p w:rsidR="00B13CC9" w:rsidRDefault="00B13CC9">
      <w:pPr>
        <w:sectPr w:rsidR="00B13CC9">
          <w:pgSz w:w="16383" w:h="11906" w:orient="landscape"/>
          <w:pgMar w:top="1134" w:right="850" w:bottom="1134" w:left="1701" w:header="720" w:footer="720" w:gutter="0"/>
          <w:cols w:space="720"/>
        </w:sectPr>
      </w:pPr>
    </w:p>
    <w:p w:rsidR="00B13CC9" w:rsidRDefault="00A4700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B13CC9">
        <w:trPr>
          <w:trHeight w:val="144"/>
          <w:tblCellSpacing w:w="20" w:type="nil"/>
        </w:trPr>
        <w:tc>
          <w:tcPr>
            <w:tcW w:w="1080" w:type="dxa"/>
            <w:vMerge w:val="restart"/>
            <w:tcMar>
              <w:top w:w="50" w:type="dxa"/>
              <w:left w:w="100" w:type="dxa"/>
            </w:tcMar>
            <w:vAlign w:val="center"/>
          </w:tcPr>
          <w:p w:rsidR="00B13CC9" w:rsidRDefault="00A47005">
            <w:pPr>
              <w:spacing w:after="0"/>
              <w:ind w:left="135"/>
            </w:pPr>
            <w:r>
              <w:rPr>
                <w:rFonts w:ascii="Times New Roman" w:hAnsi="Times New Roman"/>
                <w:b/>
                <w:color w:val="000000"/>
                <w:sz w:val="24"/>
              </w:rPr>
              <w:t xml:space="preserve">№ п/п </w:t>
            </w:r>
          </w:p>
          <w:p w:rsidR="00B13CC9" w:rsidRDefault="00B13CC9">
            <w:pPr>
              <w:spacing w:after="0"/>
              <w:ind w:left="135"/>
            </w:pPr>
          </w:p>
        </w:tc>
        <w:tc>
          <w:tcPr>
            <w:tcW w:w="6479" w:type="dxa"/>
            <w:vMerge w:val="restart"/>
            <w:tcMar>
              <w:top w:w="50" w:type="dxa"/>
              <w:left w:w="100" w:type="dxa"/>
            </w:tcMar>
            <w:vAlign w:val="center"/>
          </w:tcPr>
          <w:p w:rsidR="00B13CC9" w:rsidRDefault="00A47005">
            <w:pPr>
              <w:spacing w:after="0"/>
              <w:ind w:left="135"/>
            </w:pPr>
            <w:r>
              <w:rPr>
                <w:rFonts w:ascii="Times New Roman" w:hAnsi="Times New Roman"/>
                <w:b/>
                <w:color w:val="000000"/>
                <w:sz w:val="24"/>
              </w:rPr>
              <w:t xml:space="preserve">Тема урока </w:t>
            </w:r>
          </w:p>
          <w:p w:rsidR="00B13CC9" w:rsidRDefault="00B13CC9">
            <w:pPr>
              <w:spacing w:after="0"/>
              <w:ind w:left="135"/>
            </w:pPr>
          </w:p>
        </w:tc>
        <w:tc>
          <w:tcPr>
            <w:tcW w:w="2044" w:type="dxa"/>
            <w:tcMar>
              <w:top w:w="50" w:type="dxa"/>
              <w:left w:w="100" w:type="dxa"/>
            </w:tcMar>
            <w:vAlign w:val="center"/>
          </w:tcPr>
          <w:p w:rsidR="00B13CC9" w:rsidRDefault="00A47005">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B13CC9" w:rsidRDefault="00A47005">
            <w:pPr>
              <w:spacing w:after="0"/>
              <w:ind w:left="135"/>
            </w:pPr>
            <w:r>
              <w:rPr>
                <w:rFonts w:ascii="Times New Roman" w:hAnsi="Times New Roman"/>
                <w:b/>
                <w:color w:val="000000"/>
                <w:sz w:val="24"/>
              </w:rPr>
              <w:t xml:space="preserve">Дата изучения </w:t>
            </w:r>
          </w:p>
          <w:p w:rsidR="00B13CC9" w:rsidRDefault="00B13CC9">
            <w:pPr>
              <w:spacing w:after="0"/>
              <w:ind w:left="135"/>
            </w:pPr>
          </w:p>
        </w:tc>
      </w:tr>
      <w:tr w:rsidR="00B13CC9">
        <w:trPr>
          <w:trHeight w:val="144"/>
          <w:tblCellSpacing w:w="20" w:type="nil"/>
        </w:trPr>
        <w:tc>
          <w:tcPr>
            <w:tcW w:w="0" w:type="auto"/>
            <w:vMerge/>
            <w:tcBorders>
              <w:top w:val="nil"/>
            </w:tcBorders>
            <w:tcMar>
              <w:top w:w="50" w:type="dxa"/>
              <w:left w:w="100" w:type="dxa"/>
            </w:tcMar>
          </w:tcPr>
          <w:p w:rsidR="00B13CC9" w:rsidRDefault="00B13CC9"/>
        </w:tc>
        <w:tc>
          <w:tcPr>
            <w:tcW w:w="0" w:type="auto"/>
            <w:vMerge/>
            <w:tcBorders>
              <w:top w:val="nil"/>
            </w:tcBorders>
            <w:tcMar>
              <w:top w:w="50" w:type="dxa"/>
              <w:left w:w="100" w:type="dxa"/>
            </w:tcMar>
          </w:tcPr>
          <w:p w:rsidR="00B13CC9" w:rsidRDefault="00B13CC9"/>
        </w:tc>
        <w:tc>
          <w:tcPr>
            <w:tcW w:w="2044" w:type="dxa"/>
            <w:tcMar>
              <w:top w:w="50" w:type="dxa"/>
              <w:left w:w="100" w:type="dxa"/>
            </w:tcMar>
            <w:vAlign w:val="center"/>
          </w:tcPr>
          <w:p w:rsidR="00B13CC9" w:rsidRDefault="00A47005">
            <w:pPr>
              <w:spacing w:after="0"/>
              <w:ind w:left="135"/>
            </w:pPr>
            <w:r>
              <w:rPr>
                <w:rFonts w:ascii="Times New Roman" w:hAnsi="Times New Roman"/>
                <w:b/>
                <w:color w:val="000000"/>
                <w:sz w:val="24"/>
              </w:rPr>
              <w:t xml:space="preserve">Всего </w:t>
            </w:r>
          </w:p>
          <w:p w:rsidR="00B13CC9" w:rsidRDefault="00B13CC9">
            <w:pPr>
              <w:spacing w:after="0"/>
              <w:ind w:left="135"/>
            </w:pPr>
          </w:p>
        </w:tc>
        <w:tc>
          <w:tcPr>
            <w:tcW w:w="0" w:type="auto"/>
            <w:vMerge/>
            <w:tcBorders>
              <w:top w:val="nil"/>
            </w:tcBorders>
            <w:tcMar>
              <w:top w:w="50" w:type="dxa"/>
              <w:left w:w="100" w:type="dxa"/>
            </w:tcMar>
          </w:tcPr>
          <w:p w:rsidR="00B13CC9" w:rsidRDefault="00B13CC9"/>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Масса и размер атомов и молекул</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Модели твёрдого, жидкого и газообразного состояний вещества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Кристаллические и аморфные тела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Смачивание и капиллярность. Поверхностное натяжение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Тепловое расширение и сжатие</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Температура. Связь температуры со скоростью теплового движения частиц</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Внутренняя энергия. Способы изменения внутренней энергии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10</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Виды теплопередачи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12</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Количество теплоты. Удельная теплоемкость</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Уравнение теплового баланса. Теплообмен и тепловое равновесие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14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удельной теплоемкости вещества"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Энергия топлива. Удельная теплота сгорания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18</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удельной теплоты плавления льда"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20</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Парообразование и конденсация. Испарение</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на определение влажности воздуха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24</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КПД теплового двигателя. Тепловые двигатели и защита окружающей̆ среды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Закон сохранения и превращения энергии в тепловых процессах</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27</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28</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29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Электризация тел. Два рода электрических зарядов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"Электризация тел индукцией и при соприкосновении"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Взаимодействие заряженных тел. Закон Кулона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32</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33</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Проводники и диэлектрики. Закон сохранения электрического заряда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на применение свойств электрических зарядов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36</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37</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Действия электрического тока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"Действие электрического поля на проводники и диэлектрики"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Электрический ток в металлах, жидкостях и газах</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Электрическая цепь и её составные части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Сила тока. Лабораторная работа "Измерение и регулирование силы тока"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Сопротивление проводника. Удельное сопротивление вещества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44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Зависимость силы тока от напряжения. Закон Ома для участка цепи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Последовательное и параллельное соединения проводников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51</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работы и мощности электрического тока"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53</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54</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55</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56</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Постоянные магниты, их взаимодействие</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"Изучение полей постоянных магнитов"</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Магнитное поле. Магнитное поле Земли и его значение для жизни на Земле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61</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62</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Подготовка к контрольной работе по теме "Электрические и магнитные явления"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Контрольная работа по теме "Электрические и магнитные явления"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Резервный урок. Работа с текстами по теме "Тепловые явления"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67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Резервный урок. Работа с текстами по теме "Постоянный электрический ток"</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Резервный урок. Работа с текстами по теме "Магнитные явления"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0" w:type="auto"/>
            <w:gridSpan w:val="2"/>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268" w:type="dxa"/>
            <w:tcMar>
              <w:top w:w="50" w:type="dxa"/>
              <w:left w:w="100" w:type="dxa"/>
            </w:tcMar>
            <w:vAlign w:val="center"/>
          </w:tcPr>
          <w:p w:rsidR="00B13CC9" w:rsidRDefault="00B13CC9"/>
        </w:tc>
      </w:tr>
    </w:tbl>
    <w:p w:rsidR="00B13CC9" w:rsidRDefault="00B13CC9">
      <w:pPr>
        <w:sectPr w:rsidR="00B13CC9">
          <w:pgSz w:w="16383" w:h="11906" w:orient="landscape"/>
          <w:pgMar w:top="1134" w:right="850" w:bottom="1134" w:left="1701" w:header="720" w:footer="720" w:gutter="0"/>
          <w:cols w:space="720"/>
        </w:sectPr>
      </w:pPr>
    </w:p>
    <w:p w:rsidR="00B13CC9" w:rsidRDefault="00A4700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B13CC9">
        <w:trPr>
          <w:trHeight w:val="144"/>
          <w:tblCellSpacing w:w="20" w:type="nil"/>
        </w:trPr>
        <w:tc>
          <w:tcPr>
            <w:tcW w:w="1080" w:type="dxa"/>
            <w:vMerge w:val="restart"/>
            <w:tcMar>
              <w:top w:w="50" w:type="dxa"/>
              <w:left w:w="100" w:type="dxa"/>
            </w:tcMar>
            <w:vAlign w:val="center"/>
          </w:tcPr>
          <w:p w:rsidR="00B13CC9" w:rsidRDefault="00A47005">
            <w:pPr>
              <w:spacing w:after="0"/>
              <w:ind w:left="135"/>
            </w:pPr>
            <w:r>
              <w:rPr>
                <w:rFonts w:ascii="Times New Roman" w:hAnsi="Times New Roman"/>
                <w:b/>
                <w:color w:val="000000"/>
                <w:sz w:val="24"/>
              </w:rPr>
              <w:t xml:space="preserve">№ п/п </w:t>
            </w:r>
          </w:p>
          <w:p w:rsidR="00B13CC9" w:rsidRDefault="00B13CC9">
            <w:pPr>
              <w:spacing w:after="0"/>
              <w:ind w:left="135"/>
            </w:pPr>
          </w:p>
        </w:tc>
        <w:tc>
          <w:tcPr>
            <w:tcW w:w="6479" w:type="dxa"/>
            <w:vMerge w:val="restart"/>
            <w:tcMar>
              <w:top w:w="50" w:type="dxa"/>
              <w:left w:w="100" w:type="dxa"/>
            </w:tcMar>
            <w:vAlign w:val="center"/>
          </w:tcPr>
          <w:p w:rsidR="00B13CC9" w:rsidRDefault="00A47005">
            <w:pPr>
              <w:spacing w:after="0"/>
              <w:ind w:left="135"/>
            </w:pPr>
            <w:r>
              <w:rPr>
                <w:rFonts w:ascii="Times New Roman" w:hAnsi="Times New Roman"/>
                <w:b/>
                <w:color w:val="000000"/>
                <w:sz w:val="24"/>
              </w:rPr>
              <w:t xml:space="preserve">Тема урока </w:t>
            </w:r>
          </w:p>
          <w:p w:rsidR="00B13CC9" w:rsidRDefault="00B13CC9">
            <w:pPr>
              <w:spacing w:after="0"/>
              <w:ind w:left="135"/>
            </w:pPr>
          </w:p>
        </w:tc>
        <w:tc>
          <w:tcPr>
            <w:tcW w:w="2044" w:type="dxa"/>
            <w:tcMar>
              <w:top w:w="50" w:type="dxa"/>
              <w:left w:w="100" w:type="dxa"/>
            </w:tcMar>
            <w:vAlign w:val="center"/>
          </w:tcPr>
          <w:p w:rsidR="00B13CC9" w:rsidRDefault="00A47005">
            <w:pPr>
              <w:spacing w:after="0"/>
            </w:pPr>
            <w:r>
              <w:rPr>
                <w:rFonts w:ascii="Times New Roman" w:hAnsi="Times New Roman"/>
                <w:b/>
                <w:color w:val="000000"/>
                <w:sz w:val="24"/>
              </w:rPr>
              <w:t>Количество часов</w:t>
            </w:r>
          </w:p>
        </w:tc>
        <w:tc>
          <w:tcPr>
            <w:tcW w:w="2268" w:type="dxa"/>
            <w:vMerge w:val="restart"/>
            <w:tcMar>
              <w:top w:w="50" w:type="dxa"/>
              <w:left w:w="100" w:type="dxa"/>
            </w:tcMar>
            <w:vAlign w:val="center"/>
          </w:tcPr>
          <w:p w:rsidR="00B13CC9" w:rsidRDefault="00A47005">
            <w:pPr>
              <w:spacing w:after="0"/>
              <w:ind w:left="135"/>
            </w:pPr>
            <w:r>
              <w:rPr>
                <w:rFonts w:ascii="Times New Roman" w:hAnsi="Times New Roman"/>
                <w:b/>
                <w:color w:val="000000"/>
                <w:sz w:val="24"/>
              </w:rPr>
              <w:t xml:space="preserve">Дата изучения </w:t>
            </w:r>
          </w:p>
          <w:p w:rsidR="00B13CC9" w:rsidRDefault="00B13CC9">
            <w:pPr>
              <w:spacing w:after="0"/>
              <w:ind w:left="135"/>
            </w:pPr>
          </w:p>
        </w:tc>
      </w:tr>
      <w:tr w:rsidR="00B13CC9">
        <w:trPr>
          <w:trHeight w:val="144"/>
          <w:tblCellSpacing w:w="20" w:type="nil"/>
        </w:trPr>
        <w:tc>
          <w:tcPr>
            <w:tcW w:w="0" w:type="auto"/>
            <w:vMerge/>
            <w:tcBorders>
              <w:top w:val="nil"/>
            </w:tcBorders>
            <w:tcMar>
              <w:top w:w="50" w:type="dxa"/>
              <w:left w:w="100" w:type="dxa"/>
            </w:tcMar>
          </w:tcPr>
          <w:p w:rsidR="00B13CC9" w:rsidRDefault="00B13CC9"/>
        </w:tc>
        <w:tc>
          <w:tcPr>
            <w:tcW w:w="0" w:type="auto"/>
            <w:vMerge/>
            <w:tcBorders>
              <w:top w:val="nil"/>
            </w:tcBorders>
            <w:tcMar>
              <w:top w:w="50" w:type="dxa"/>
              <w:left w:w="100" w:type="dxa"/>
            </w:tcMar>
          </w:tcPr>
          <w:p w:rsidR="00B13CC9" w:rsidRDefault="00B13CC9"/>
        </w:tc>
        <w:tc>
          <w:tcPr>
            <w:tcW w:w="2044" w:type="dxa"/>
            <w:tcMar>
              <w:top w:w="50" w:type="dxa"/>
              <w:left w:w="100" w:type="dxa"/>
            </w:tcMar>
            <w:vAlign w:val="center"/>
          </w:tcPr>
          <w:p w:rsidR="00B13CC9" w:rsidRDefault="00A47005">
            <w:pPr>
              <w:spacing w:after="0"/>
              <w:ind w:left="135"/>
            </w:pPr>
            <w:r>
              <w:rPr>
                <w:rFonts w:ascii="Times New Roman" w:hAnsi="Times New Roman"/>
                <w:b/>
                <w:color w:val="000000"/>
                <w:sz w:val="24"/>
              </w:rPr>
              <w:t xml:space="preserve">Всего </w:t>
            </w:r>
          </w:p>
          <w:p w:rsidR="00B13CC9" w:rsidRDefault="00B13CC9">
            <w:pPr>
              <w:spacing w:after="0"/>
              <w:ind w:left="135"/>
            </w:pPr>
          </w:p>
        </w:tc>
        <w:tc>
          <w:tcPr>
            <w:tcW w:w="0" w:type="auto"/>
            <w:vMerge/>
            <w:tcBorders>
              <w:top w:val="nil"/>
            </w:tcBorders>
            <w:tcMar>
              <w:top w:w="50" w:type="dxa"/>
              <w:left w:w="100" w:type="dxa"/>
            </w:tcMar>
          </w:tcPr>
          <w:p w:rsidR="00B13CC9" w:rsidRDefault="00B13CC9"/>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Механическое движение. Материальная точка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Система отсчета. Относительность механического движения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Равномерное прямолинейное движение</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Неравномерное прямолинейное движение. Средняя и мгновенная скорость</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Прямолинейное равноускоренное движение. Ускорение</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Скорость прямолинейного равноускоренного движения. График скорости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Свободное падение тел. Опыты Галилея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10</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Центростремительное ускорение</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Первый закон Ньютона. Вектор силы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Второй закон Ньютона. Равнодействующая сила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Третий закон Ньютона. Суперпозиция сил</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на применение законов Ньютона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15</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Сила упругости. Закон Гука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«Сила упругости»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жесткости пружины»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18</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Сила трения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19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«Сила трения»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коэффициента трения скольжения"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21</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22</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23</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"Сила тяжести и закон всемирного тяготения"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Первая космическая скорость. Невесомость и перегрузки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27</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Момент силы. Центр тяжести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28</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29</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30</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31</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"Закон сохранения импульса"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Урок-конференция "Реактивное движение в природе и технике"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34</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Механическая работа и мощность</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Работа силы тяжести, силы упругости и силы трения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36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Связь энергии и работы. Потенциальная энергия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Кинетическая энергия. Теорема о кинетической энергии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39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Закон сохранения энергии в механике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«Изучение закона сохранения энергии»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Колебательное движение и его характеристики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Затухающие колебания. Вынужденные колебания. Резонанс</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43</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Математический и пружинный маятники</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Превращение энергии при механических колебаниях</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48</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49</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Звук. Распространение и отражение звука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"Наблюдение зависимости высоты звука от частоты"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52</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53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Урок-конференция "Ультразвук и инфразвук в природе и технике"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54</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55</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56</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Электромагнитное поле. Электромагнитные волны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57</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Свойства электромагнитных волн</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59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на определение частоты и длины электромагнитной волны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61</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62</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Преломление света. Закон преломления света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68</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Линзы. Оптическая сила линзы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69</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Построение изображений в линзах</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Урок-конференция "Оптические линзовые приборы"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Глаз как оптическая система. Зрение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73</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Урок-конференция "Дефекты зрения. Как сохранить зрение"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74</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Урок-практикум "Волновые свойства света: дисперсия, интерференция и дифракция"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Опыты Резерфорда и планетарная модель атома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Постулаты Бора. Модель атома Бора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79</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Урок-практикум "Наблюдение спектров испускания"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81</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Радиоактивность и её виды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Строение атомного ядра. Нуклонная модель</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83</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Радиоактивные превращения. Изотопы</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"Радиоактивные превращения"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85</w:t>
            </w:r>
          </w:p>
        </w:tc>
        <w:tc>
          <w:tcPr>
            <w:tcW w:w="6479" w:type="dxa"/>
            <w:tcMar>
              <w:top w:w="50" w:type="dxa"/>
              <w:left w:w="100" w:type="dxa"/>
            </w:tcMar>
            <w:vAlign w:val="center"/>
          </w:tcPr>
          <w:p w:rsidR="00B13CC9" w:rsidRDefault="00A47005">
            <w:pPr>
              <w:spacing w:after="0"/>
              <w:ind w:left="135"/>
            </w:pPr>
            <w:r>
              <w:rPr>
                <w:rFonts w:ascii="Times New Roman" w:hAnsi="Times New Roman"/>
                <w:color w:val="000000"/>
                <w:sz w:val="24"/>
              </w:rPr>
              <w:t>Период полураспада</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Урок-конференция "Радиоактивные излучения в природе, медицине, технике"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87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Ядерные реакции. Законы сохранения зарядового и массового чисел</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Энергия связи атомных ядер. Связь массы и энергии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89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Решение задач по теме "Ядерные реакции"</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Реакции синтеза и деления ядер. Источники энергии Солнца и звёзд</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92</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93</w:t>
            </w:r>
          </w:p>
        </w:tc>
        <w:tc>
          <w:tcPr>
            <w:tcW w:w="6479" w:type="dxa"/>
            <w:tcMar>
              <w:top w:w="50" w:type="dxa"/>
              <w:left w:w="100" w:type="dxa"/>
            </w:tcMar>
            <w:vAlign w:val="center"/>
          </w:tcPr>
          <w:p w:rsidR="00B13CC9" w:rsidRDefault="00A47005">
            <w:pPr>
              <w:spacing w:after="0"/>
              <w:ind w:left="135"/>
            </w:pPr>
            <w:r w:rsidRPr="00B91D8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2044" w:type="dxa"/>
            <w:tcMar>
              <w:top w:w="50" w:type="dxa"/>
              <w:left w:w="100" w:type="dxa"/>
            </w:tcMar>
            <w:vAlign w:val="center"/>
          </w:tcPr>
          <w:p w:rsidR="00B13CC9" w:rsidRDefault="00A47005">
            <w:pPr>
              <w:spacing w:after="0"/>
              <w:ind w:left="135"/>
              <w:jc w:val="center"/>
            </w:pPr>
            <w:r>
              <w:rPr>
                <w:rFonts w:ascii="Times New Roman" w:hAnsi="Times New Roman"/>
                <w:color w:val="000000"/>
                <w:sz w:val="24"/>
              </w:rPr>
              <w:t xml:space="preserve"> 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94</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Повторение, обобщение. Лабораторные работы по курсу "Взаимодействие тел"</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95</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96</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97</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98</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Повторение, обобщение. Лабораторные работы по курсу "Световые явления"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99</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100</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Повторение, обобщение. Работа с текстами по теме "Колебания и волны"</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lastRenderedPageBreak/>
              <w:t>101</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Повторение, обобщение. Работа с текстами по теме "Световые явления"</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1080" w:type="dxa"/>
            <w:tcMar>
              <w:top w:w="50" w:type="dxa"/>
              <w:left w:w="100" w:type="dxa"/>
            </w:tcMar>
            <w:vAlign w:val="center"/>
          </w:tcPr>
          <w:p w:rsidR="00B13CC9" w:rsidRDefault="00A47005">
            <w:pPr>
              <w:spacing w:after="0"/>
            </w:pPr>
            <w:r>
              <w:rPr>
                <w:rFonts w:ascii="Times New Roman" w:hAnsi="Times New Roman"/>
                <w:color w:val="000000"/>
                <w:sz w:val="24"/>
              </w:rPr>
              <w:t>102</w:t>
            </w:r>
          </w:p>
        </w:tc>
        <w:tc>
          <w:tcPr>
            <w:tcW w:w="6479" w:type="dxa"/>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Повторение, обобщение. Работа с текстами по теме "Квантовая и ядерная физика"</w:t>
            </w:r>
          </w:p>
        </w:tc>
        <w:tc>
          <w:tcPr>
            <w:tcW w:w="2044"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68" w:type="dxa"/>
            <w:tcMar>
              <w:top w:w="50" w:type="dxa"/>
              <w:left w:w="100" w:type="dxa"/>
            </w:tcMar>
            <w:vAlign w:val="center"/>
          </w:tcPr>
          <w:p w:rsidR="00B13CC9" w:rsidRDefault="00B13CC9">
            <w:pPr>
              <w:spacing w:after="0"/>
              <w:ind w:left="135"/>
            </w:pPr>
          </w:p>
        </w:tc>
      </w:tr>
      <w:tr w:rsidR="00B13CC9">
        <w:trPr>
          <w:trHeight w:val="144"/>
          <w:tblCellSpacing w:w="20" w:type="nil"/>
        </w:trPr>
        <w:tc>
          <w:tcPr>
            <w:tcW w:w="0" w:type="auto"/>
            <w:gridSpan w:val="2"/>
            <w:tcMar>
              <w:top w:w="50" w:type="dxa"/>
              <w:left w:w="100" w:type="dxa"/>
            </w:tcMar>
            <w:vAlign w:val="center"/>
          </w:tcPr>
          <w:p w:rsidR="00B13CC9" w:rsidRPr="00B91D8E" w:rsidRDefault="00A47005">
            <w:pPr>
              <w:spacing w:after="0"/>
              <w:ind w:left="135"/>
              <w:rPr>
                <w:lang w:val="ru-RU"/>
              </w:rPr>
            </w:pPr>
            <w:r w:rsidRPr="00B91D8E">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13CC9" w:rsidRDefault="00A47005">
            <w:pPr>
              <w:spacing w:after="0"/>
              <w:ind w:left="135"/>
              <w:jc w:val="center"/>
            </w:pPr>
            <w:r w:rsidRPr="00B91D8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68" w:type="dxa"/>
            <w:tcMar>
              <w:top w:w="50" w:type="dxa"/>
              <w:left w:w="100" w:type="dxa"/>
            </w:tcMar>
            <w:vAlign w:val="center"/>
          </w:tcPr>
          <w:p w:rsidR="00B13CC9" w:rsidRDefault="00B13CC9"/>
        </w:tc>
      </w:tr>
    </w:tbl>
    <w:p w:rsidR="00B13CC9" w:rsidRDefault="00B13CC9">
      <w:pPr>
        <w:sectPr w:rsidR="00B13CC9">
          <w:pgSz w:w="16383" w:h="11906" w:orient="landscape"/>
          <w:pgMar w:top="1134" w:right="850" w:bottom="1134" w:left="1701" w:header="720" w:footer="720" w:gutter="0"/>
          <w:cols w:space="720"/>
        </w:sectPr>
      </w:pPr>
    </w:p>
    <w:p w:rsidR="00B13CC9" w:rsidRPr="00B91D8E" w:rsidRDefault="00A47005">
      <w:pPr>
        <w:spacing w:after="0"/>
        <w:ind w:left="120"/>
        <w:rPr>
          <w:lang w:val="ru-RU"/>
        </w:rPr>
      </w:pPr>
      <w:bookmarkStart w:id="12" w:name="block-7814388"/>
      <w:bookmarkEnd w:id="11"/>
      <w:r w:rsidRPr="00B91D8E">
        <w:rPr>
          <w:rFonts w:ascii="Times New Roman" w:hAnsi="Times New Roman"/>
          <w:b/>
          <w:color w:val="000000"/>
          <w:sz w:val="28"/>
          <w:lang w:val="ru-RU"/>
        </w:rPr>
        <w:lastRenderedPageBreak/>
        <w:t>УЧЕБНО-МЕТОДИЧЕСКОЕ ОБЕСПЕЧЕНИЕ ОБРАЗОВАТЕЛЬНОГО ПРОЦЕССА</w:t>
      </w:r>
    </w:p>
    <w:p w:rsidR="00B13CC9" w:rsidRPr="00B91D8E" w:rsidRDefault="00A47005">
      <w:pPr>
        <w:spacing w:after="0" w:line="480" w:lineRule="auto"/>
        <w:ind w:left="120"/>
        <w:rPr>
          <w:lang w:val="ru-RU"/>
        </w:rPr>
      </w:pPr>
      <w:r w:rsidRPr="00B91D8E">
        <w:rPr>
          <w:rFonts w:ascii="Times New Roman" w:hAnsi="Times New Roman"/>
          <w:b/>
          <w:color w:val="000000"/>
          <w:sz w:val="28"/>
          <w:lang w:val="ru-RU"/>
        </w:rPr>
        <w:t>ОБЯЗАТЕЛЬНЫЕ УЧЕБНЫЕ МАТЕРИАЛЫ ДЛЯ УЧЕНИКА</w:t>
      </w:r>
    </w:p>
    <w:p w:rsidR="00B13CC9" w:rsidRPr="00B91D8E" w:rsidRDefault="00A47005">
      <w:pPr>
        <w:spacing w:after="0" w:line="480" w:lineRule="auto"/>
        <w:ind w:left="120"/>
        <w:rPr>
          <w:lang w:val="ru-RU"/>
        </w:rPr>
      </w:pPr>
      <w:r w:rsidRPr="00B91D8E">
        <w:rPr>
          <w:rFonts w:ascii="Times New Roman" w:hAnsi="Times New Roman"/>
          <w:color w:val="000000"/>
          <w:sz w:val="28"/>
          <w:lang w:val="ru-RU"/>
        </w:rPr>
        <w:t>​‌• Физика, 7 класс/ Перышкин А.В., Общество с ограниченной ответственностью «ДРОФА»; Акционерное общество «Издательство «Просвещение»</w:t>
      </w:r>
      <w:r w:rsidRPr="00B91D8E">
        <w:rPr>
          <w:sz w:val="28"/>
          <w:lang w:val="ru-RU"/>
        </w:rPr>
        <w:br/>
      </w:r>
      <w:r w:rsidRPr="00B91D8E">
        <w:rPr>
          <w:rFonts w:ascii="Times New Roman" w:hAnsi="Times New Roman"/>
          <w:color w:val="000000"/>
          <w:sz w:val="28"/>
          <w:lang w:val="ru-RU"/>
        </w:rPr>
        <w:t xml:space="preserve"> • Физика, 8 класс/ Перышкин А.В., Общество с ограниченной ответственностью «ДРОФА»; Акционерное общество «Издательство «Просвещение»</w:t>
      </w:r>
      <w:r w:rsidRPr="00B91D8E">
        <w:rPr>
          <w:sz w:val="28"/>
          <w:lang w:val="ru-RU"/>
        </w:rPr>
        <w:br/>
      </w:r>
      <w:bookmarkStart w:id="13" w:name="5e1a49e1-ad56-46a9-9903-1302f784ec56"/>
      <w:r w:rsidRPr="00B91D8E">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 Акционерное общество «Издательство «Просвещение»</w:t>
      </w:r>
      <w:bookmarkEnd w:id="13"/>
      <w:r w:rsidRPr="00B91D8E">
        <w:rPr>
          <w:rFonts w:ascii="Times New Roman" w:hAnsi="Times New Roman"/>
          <w:color w:val="000000"/>
          <w:sz w:val="28"/>
          <w:lang w:val="ru-RU"/>
        </w:rPr>
        <w:t>‌​</w:t>
      </w:r>
    </w:p>
    <w:p w:rsidR="00B13CC9" w:rsidRPr="00B91D8E" w:rsidRDefault="00A47005">
      <w:pPr>
        <w:spacing w:after="0" w:line="480" w:lineRule="auto"/>
        <w:ind w:left="120"/>
        <w:rPr>
          <w:lang w:val="ru-RU"/>
        </w:rPr>
      </w:pPr>
      <w:r w:rsidRPr="00B91D8E">
        <w:rPr>
          <w:rFonts w:ascii="Times New Roman" w:hAnsi="Times New Roman"/>
          <w:color w:val="000000"/>
          <w:sz w:val="28"/>
          <w:lang w:val="ru-RU"/>
        </w:rPr>
        <w:t>​‌‌</w:t>
      </w:r>
    </w:p>
    <w:p w:rsidR="00B13CC9" w:rsidRPr="00B91D8E" w:rsidRDefault="00A47005">
      <w:pPr>
        <w:spacing w:after="0"/>
        <w:ind w:left="120"/>
        <w:rPr>
          <w:lang w:val="ru-RU"/>
        </w:rPr>
      </w:pPr>
      <w:r w:rsidRPr="00B91D8E">
        <w:rPr>
          <w:rFonts w:ascii="Times New Roman" w:hAnsi="Times New Roman"/>
          <w:color w:val="000000"/>
          <w:sz w:val="28"/>
          <w:lang w:val="ru-RU"/>
        </w:rPr>
        <w:t>​</w:t>
      </w:r>
    </w:p>
    <w:p w:rsidR="00B13CC9" w:rsidRPr="00B91D8E" w:rsidRDefault="00A47005">
      <w:pPr>
        <w:spacing w:after="0" w:line="480" w:lineRule="auto"/>
        <w:ind w:left="120"/>
        <w:rPr>
          <w:lang w:val="ru-RU"/>
        </w:rPr>
      </w:pPr>
      <w:r w:rsidRPr="00B91D8E">
        <w:rPr>
          <w:rFonts w:ascii="Times New Roman" w:hAnsi="Times New Roman"/>
          <w:b/>
          <w:color w:val="000000"/>
          <w:sz w:val="28"/>
          <w:lang w:val="ru-RU"/>
        </w:rPr>
        <w:t>МЕТОДИЧЕСКИЕ МАТЕРИАЛЫ ДЛЯ УЧИТЕЛЯ</w:t>
      </w:r>
    </w:p>
    <w:p w:rsidR="00B13CC9" w:rsidRPr="00B91D8E" w:rsidRDefault="00A47005">
      <w:pPr>
        <w:spacing w:after="0" w:line="480" w:lineRule="auto"/>
        <w:ind w:left="120"/>
        <w:rPr>
          <w:lang w:val="ru-RU"/>
        </w:rPr>
      </w:pPr>
      <w:r w:rsidRPr="00B91D8E">
        <w:rPr>
          <w:rFonts w:ascii="Times New Roman" w:hAnsi="Times New Roman"/>
          <w:color w:val="000000"/>
          <w:sz w:val="28"/>
          <w:lang w:val="ru-RU"/>
        </w:rPr>
        <w:t>​‌</w:t>
      </w:r>
      <w:bookmarkStart w:id="14" w:name="b559c98e-0222-4eef-837c-ad1af32bc291"/>
      <w:r w:rsidRPr="00B91D8E">
        <w:rPr>
          <w:rFonts w:ascii="Times New Roman" w:hAnsi="Times New Roman"/>
          <w:color w:val="000000"/>
          <w:sz w:val="28"/>
          <w:lang w:val="ru-RU"/>
        </w:rPr>
        <w:t>Сборник задач по физике 7-9/ В.И. Лукашик, Е.В. Иванова</w:t>
      </w:r>
      <w:bookmarkEnd w:id="14"/>
      <w:r w:rsidRPr="00B91D8E">
        <w:rPr>
          <w:rFonts w:ascii="Times New Roman" w:hAnsi="Times New Roman"/>
          <w:color w:val="000000"/>
          <w:sz w:val="28"/>
          <w:lang w:val="ru-RU"/>
        </w:rPr>
        <w:t>‌​</w:t>
      </w:r>
    </w:p>
    <w:p w:rsidR="00B13CC9" w:rsidRPr="00B91D8E" w:rsidRDefault="00B13CC9">
      <w:pPr>
        <w:spacing w:after="0"/>
        <w:ind w:left="120"/>
        <w:rPr>
          <w:lang w:val="ru-RU"/>
        </w:rPr>
      </w:pPr>
    </w:p>
    <w:p w:rsidR="00B13CC9" w:rsidRPr="00B91D8E" w:rsidRDefault="00A47005">
      <w:pPr>
        <w:spacing w:after="0" w:line="480" w:lineRule="auto"/>
        <w:ind w:left="120"/>
        <w:rPr>
          <w:lang w:val="ru-RU"/>
        </w:rPr>
      </w:pPr>
      <w:r w:rsidRPr="00B91D8E">
        <w:rPr>
          <w:rFonts w:ascii="Times New Roman" w:hAnsi="Times New Roman"/>
          <w:b/>
          <w:color w:val="000000"/>
          <w:sz w:val="28"/>
          <w:lang w:val="ru-RU"/>
        </w:rPr>
        <w:t>ЦИФРОВЫЕ ОБРАЗОВАТЕЛЬНЫЕ РЕСУРСЫ И РЕСУРСЫ СЕТИ ИНТЕРНЕТ</w:t>
      </w:r>
    </w:p>
    <w:p w:rsidR="00B13CC9" w:rsidRDefault="00A4700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12"/>
    <w:p w:rsidR="00A47005" w:rsidRDefault="00A47005"/>
    <w:sectPr w:rsidR="00A47005" w:rsidSect="00B13CC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4183"/>
    <w:multiLevelType w:val="multilevel"/>
    <w:tmpl w:val="024220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B5234C"/>
    <w:multiLevelType w:val="multilevel"/>
    <w:tmpl w:val="AD0078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04D0A"/>
    <w:multiLevelType w:val="multilevel"/>
    <w:tmpl w:val="79D420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13611D"/>
    <w:multiLevelType w:val="multilevel"/>
    <w:tmpl w:val="C6F89C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FD0347"/>
    <w:multiLevelType w:val="multilevel"/>
    <w:tmpl w:val="D5E408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7D37F1"/>
    <w:multiLevelType w:val="multilevel"/>
    <w:tmpl w:val="B67AD3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686A69"/>
    <w:multiLevelType w:val="multilevel"/>
    <w:tmpl w:val="188E88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590A07"/>
    <w:multiLevelType w:val="multilevel"/>
    <w:tmpl w:val="E40405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C753D"/>
    <w:multiLevelType w:val="multilevel"/>
    <w:tmpl w:val="12B281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50213"/>
    <w:multiLevelType w:val="multilevel"/>
    <w:tmpl w:val="669A7F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5A33E5"/>
    <w:multiLevelType w:val="multilevel"/>
    <w:tmpl w:val="31807C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7E3FEA"/>
    <w:multiLevelType w:val="multilevel"/>
    <w:tmpl w:val="60BC61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055A90"/>
    <w:multiLevelType w:val="multilevel"/>
    <w:tmpl w:val="35008D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CD3943"/>
    <w:multiLevelType w:val="multilevel"/>
    <w:tmpl w:val="1C2ABB7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C868EF"/>
    <w:multiLevelType w:val="multilevel"/>
    <w:tmpl w:val="C1E89B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D6258F"/>
    <w:multiLevelType w:val="multilevel"/>
    <w:tmpl w:val="4928F4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E96767"/>
    <w:multiLevelType w:val="multilevel"/>
    <w:tmpl w:val="638A04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F0740"/>
    <w:multiLevelType w:val="multilevel"/>
    <w:tmpl w:val="C37E67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C14E7C"/>
    <w:multiLevelType w:val="multilevel"/>
    <w:tmpl w:val="5D16B3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6925CD"/>
    <w:multiLevelType w:val="multilevel"/>
    <w:tmpl w:val="B4EAED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704099"/>
    <w:multiLevelType w:val="multilevel"/>
    <w:tmpl w:val="C1FC9B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EF4F26"/>
    <w:multiLevelType w:val="multilevel"/>
    <w:tmpl w:val="6F00F1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396793"/>
    <w:multiLevelType w:val="multilevel"/>
    <w:tmpl w:val="5AD049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526A83"/>
    <w:multiLevelType w:val="multilevel"/>
    <w:tmpl w:val="D15657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C82D0C"/>
    <w:multiLevelType w:val="multilevel"/>
    <w:tmpl w:val="DDAE0C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3D27EC"/>
    <w:multiLevelType w:val="multilevel"/>
    <w:tmpl w:val="96D631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3654FD"/>
    <w:multiLevelType w:val="multilevel"/>
    <w:tmpl w:val="6784AD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761065"/>
    <w:multiLevelType w:val="multilevel"/>
    <w:tmpl w:val="54BC15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7F6B06"/>
    <w:multiLevelType w:val="multilevel"/>
    <w:tmpl w:val="302C63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DCC1577"/>
    <w:multiLevelType w:val="multilevel"/>
    <w:tmpl w:val="3CE441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624E2C"/>
    <w:multiLevelType w:val="multilevel"/>
    <w:tmpl w:val="68EC90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6329CF"/>
    <w:multiLevelType w:val="multilevel"/>
    <w:tmpl w:val="5DD63E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9D3119"/>
    <w:multiLevelType w:val="multilevel"/>
    <w:tmpl w:val="9F74D4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EA373C"/>
    <w:multiLevelType w:val="multilevel"/>
    <w:tmpl w:val="8F0AD8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FB7F24"/>
    <w:multiLevelType w:val="multilevel"/>
    <w:tmpl w:val="9A18F7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156B4C"/>
    <w:multiLevelType w:val="multilevel"/>
    <w:tmpl w:val="463CD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D4537D"/>
    <w:multiLevelType w:val="multilevel"/>
    <w:tmpl w:val="5F34CF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5"/>
  </w:num>
  <w:num w:numId="3">
    <w:abstractNumId w:val="34"/>
  </w:num>
  <w:num w:numId="4">
    <w:abstractNumId w:val="7"/>
  </w:num>
  <w:num w:numId="5">
    <w:abstractNumId w:val="15"/>
  </w:num>
  <w:num w:numId="6">
    <w:abstractNumId w:val="32"/>
  </w:num>
  <w:num w:numId="7">
    <w:abstractNumId w:val="31"/>
  </w:num>
  <w:num w:numId="8">
    <w:abstractNumId w:val="1"/>
  </w:num>
  <w:num w:numId="9">
    <w:abstractNumId w:val="33"/>
  </w:num>
  <w:num w:numId="10">
    <w:abstractNumId w:val="11"/>
  </w:num>
  <w:num w:numId="11">
    <w:abstractNumId w:val="25"/>
  </w:num>
  <w:num w:numId="12">
    <w:abstractNumId w:val="24"/>
  </w:num>
  <w:num w:numId="13">
    <w:abstractNumId w:val="4"/>
  </w:num>
  <w:num w:numId="14">
    <w:abstractNumId w:val="20"/>
  </w:num>
  <w:num w:numId="15">
    <w:abstractNumId w:val="8"/>
  </w:num>
  <w:num w:numId="16">
    <w:abstractNumId w:val="14"/>
  </w:num>
  <w:num w:numId="17">
    <w:abstractNumId w:val="36"/>
  </w:num>
  <w:num w:numId="18">
    <w:abstractNumId w:val="5"/>
  </w:num>
  <w:num w:numId="19">
    <w:abstractNumId w:val="27"/>
  </w:num>
  <w:num w:numId="20">
    <w:abstractNumId w:val="26"/>
  </w:num>
  <w:num w:numId="21">
    <w:abstractNumId w:val="10"/>
  </w:num>
  <w:num w:numId="22">
    <w:abstractNumId w:val="29"/>
  </w:num>
  <w:num w:numId="23">
    <w:abstractNumId w:val="0"/>
  </w:num>
  <w:num w:numId="24">
    <w:abstractNumId w:val="17"/>
  </w:num>
  <w:num w:numId="25">
    <w:abstractNumId w:val="16"/>
  </w:num>
  <w:num w:numId="26">
    <w:abstractNumId w:val="21"/>
  </w:num>
  <w:num w:numId="27">
    <w:abstractNumId w:val="9"/>
  </w:num>
  <w:num w:numId="28">
    <w:abstractNumId w:val="13"/>
  </w:num>
  <w:num w:numId="29">
    <w:abstractNumId w:val="6"/>
  </w:num>
  <w:num w:numId="30">
    <w:abstractNumId w:val="22"/>
  </w:num>
  <w:num w:numId="31">
    <w:abstractNumId w:val="23"/>
  </w:num>
  <w:num w:numId="32">
    <w:abstractNumId w:val="28"/>
  </w:num>
  <w:num w:numId="33">
    <w:abstractNumId w:val="3"/>
  </w:num>
  <w:num w:numId="34">
    <w:abstractNumId w:val="2"/>
  </w:num>
  <w:num w:numId="35">
    <w:abstractNumId w:val="19"/>
  </w:num>
  <w:num w:numId="36">
    <w:abstractNumId w:val="30"/>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CC9"/>
    <w:rsid w:val="000B57F3"/>
    <w:rsid w:val="001E0137"/>
    <w:rsid w:val="002E1E0E"/>
    <w:rsid w:val="00382274"/>
    <w:rsid w:val="00550695"/>
    <w:rsid w:val="00591A9D"/>
    <w:rsid w:val="00624864"/>
    <w:rsid w:val="007F683C"/>
    <w:rsid w:val="00872DE5"/>
    <w:rsid w:val="009D50CA"/>
    <w:rsid w:val="00A16C48"/>
    <w:rsid w:val="00A47005"/>
    <w:rsid w:val="00AE3DFD"/>
    <w:rsid w:val="00AE7345"/>
    <w:rsid w:val="00B13CC9"/>
    <w:rsid w:val="00B91D8E"/>
    <w:rsid w:val="00BF3AB9"/>
    <w:rsid w:val="00CD7F68"/>
    <w:rsid w:val="00D35514"/>
    <w:rsid w:val="00D56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10706"/>
  <w15:docId w15:val="{EA5AE7C6-E865-4016-BB80-777D4A37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13CC9"/>
    <w:rPr>
      <w:color w:val="0000FF" w:themeColor="hyperlink"/>
      <w:u w:val="single"/>
    </w:rPr>
  </w:style>
  <w:style w:type="table" w:styleId="ac">
    <w:name w:val="Table Grid"/>
    <w:basedOn w:val="a1"/>
    <w:uiPriority w:val="59"/>
    <w:rsid w:val="00B13C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0B57F3"/>
    <w:pPr>
      <w:widowControl w:val="0"/>
      <w:autoSpaceDE w:val="0"/>
      <w:autoSpaceDN w:val="0"/>
      <w:spacing w:after="0" w:line="240" w:lineRule="auto"/>
      <w:ind w:left="232"/>
      <w:jc w:val="both"/>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0B57F3"/>
    <w:rPr>
      <w:rFonts w:ascii="Times New Roman" w:eastAsia="Times New Roman" w:hAnsi="Times New Roman" w:cs="Times New Roman"/>
      <w:sz w:val="24"/>
      <w:szCs w:val="24"/>
      <w:lang w:val="ru-RU"/>
    </w:rPr>
  </w:style>
  <w:style w:type="table" w:customStyle="1" w:styleId="TableGrid">
    <w:name w:val="TableGrid"/>
    <w:rsid w:val="00AE7345"/>
    <w:pPr>
      <w:spacing w:after="0" w:line="240" w:lineRule="auto"/>
    </w:pPr>
    <w:rPr>
      <w:rFonts w:eastAsiaTheme="minorEastAsia"/>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pn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52</Pages>
  <Words>13061</Words>
  <Characters>74453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cp:lastModifiedBy>
  <cp:revision>7</cp:revision>
  <dcterms:created xsi:type="dcterms:W3CDTF">2023-11-07T14:10:00Z</dcterms:created>
  <dcterms:modified xsi:type="dcterms:W3CDTF">2024-09-23T17:17:00Z</dcterms:modified>
</cp:coreProperties>
</file>